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ED" w:rsidRPr="00D0028B" w:rsidRDefault="00AF00ED">
      <w:pPr>
        <w:rPr>
          <w:b/>
        </w:rPr>
      </w:pPr>
    </w:p>
    <w:p w:rsidR="00D0028B" w:rsidRPr="00D0028B" w:rsidRDefault="00D0028B" w:rsidP="00D0028B">
      <w:pPr>
        <w:tabs>
          <w:tab w:val="right" w:leader="dot" w:pos="9356"/>
        </w:tabs>
        <w:spacing w:after="0" w:line="240" w:lineRule="auto"/>
        <w:ind w:firstLine="709"/>
        <w:jc w:val="center"/>
        <w:rPr>
          <w:rFonts w:ascii="Times New Roman" w:eastAsia="Calibri" w:hAnsi="Times New Roman" w:cs="Times New Roman"/>
          <w:b/>
          <w:sz w:val="28"/>
          <w:szCs w:val="28"/>
        </w:rPr>
      </w:pPr>
      <w:r w:rsidRPr="00D0028B">
        <w:rPr>
          <w:rFonts w:ascii="Times New Roman" w:eastAsia="Calibri" w:hAnsi="Times New Roman" w:cs="Times New Roman"/>
          <w:b/>
          <w:sz w:val="28"/>
          <w:szCs w:val="28"/>
        </w:rPr>
        <w:t xml:space="preserve">ПРИМЕРНАЯ АДАПТИРОВАННАЯ </w:t>
      </w:r>
    </w:p>
    <w:p w:rsidR="00D0028B" w:rsidRPr="00D0028B" w:rsidRDefault="00D0028B" w:rsidP="00D0028B">
      <w:pPr>
        <w:tabs>
          <w:tab w:val="right" w:leader="dot" w:pos="9356"/>
        </w:tabs>
        <w:spacing w:after="0" w:line="240" w:lineRule="auto"/>
        <w:ind w:firstLine="709"/>
        <w:jc w:val="center"/>
        <w:rPr>
          <w:rFonts w:ascii="Times New Roman" w:eastAsia="Calibri" w:hAnsi="Times New Roman" w:cs="Times New Roman"/>
          <w:b/>
          <w:sz w:val="28"/>
          <w:szCs w:val="28"/>
        </w:rPr>
      </w:pPr>
      <w:r w:rsidRPr="00D0028B">
        <w:rPr>
          <w:rFonts w:ascii="Times New Roman" w:eastAsia="Calibri" w:hAnsi="Times New Roman" w:cs="Times New Roman"/>
          <w:b/>
          <w:sz w:val="28"/>
          <w:szCs w:val="28"/>
        </w:rPr>
        <w:t xml:space="preserve">ОСНОВНАЯ ОБРАЗОВАТЕЛЬНАЯ ПРОГРАММА </w:t>
      </w:r>
    </w:p>
    <w:p w:rsidR="00D0028B" w:rsidRPr="00D0028B" w:rsidRDefault="00D0028B" w:rsidP="00D0028B">
      <w:pPr>
        <w:tabs>
          <w:tab w:val="right" w:leader="dot" w:pos="9356"/>
        </w:tabs>
        <w:spacing w:after="0" w:line="240" w:lineRule="auto"/>
        <w:ind w:firstLine="709"/>
        <w:jc w:val="center"/>
        <w:rPr>
          <w:rFonts w:ascii="Times New Roman" w:eastAsia="Calibri" w:hAnsi="Times New Roman" w:cs="Times New Roman"/>
          <w:b/>
          <w:sz w:val="28"/>
          <w:szCs w:val="28"/>
        </w:rPr>
      </w:pPr>
      <w:r w:rsidRPr="00D0028B">
        <w:rPr>
          <w:rFonts w:ascii="Times New Roman" w:eastAsia="Calibri" w:hAnsi="Times New Roman" w:cs="Times New Roman"/>
          <w:b/>
          <w:sz w:val="28"/>
          <w:szCs w:val="28"/>
        </w:rPr>
        <w:t xml:space="preserve">ОСНОВНОГО ОБЩЕГО ОБРАЗОВАНИЯ ОБУЧАЮЩИХСЯ </w:t>
      </w:r>
    </w:p>
    <w:p w:rsidR="00D0028B" w:rsidRPr="00D0028B" w:rsidRDefault="00D0028B" w:rsidP="00D0028B">
      <w:pPr>
        <w:tabs>
          <w:tab w:val="right" w:leader="dot" w:pos="9356"/>
        </w:tabs>
        <w:spacing w:after="0" w:line="240" w:lineRule="auto"/>
        <w:ind w:firstLine="709"/>
        <w:jc w:val="center"/>
        <w:rPr>
          <w:rFonts w:ascii="Times New Roman" w:eastAsia="Calibri" w:hAnsi="Times New Roman" w:cs="Times New Roman"/>
          <w:b/>
          <w:sz w:val="28"/>
          <w:szCs w:val="28"/>
        </w:rPr>
      </w:pPr>
      <w:r w:rsidRPr="00D0028B">
        <w:rPr>
          <w:rFonts w:ascii="Times New Roman" w:eastAsia="Calibri" w:hAnsi="Times New Roman" w:cs="Times New Roman"/>
          <w:b/>
          <w:sz w:val="28"/>
          <w:szCs w:val="28"/>
        </w:rPr>
        <w:t xml:space="preserve">С НАРУШЕНИЯМИ ОПОРНО-ДВИГАТЕЛЬНОГО АППАРАТА </w:t>
      </w:r>
    </w:p>
    <w:p w:rsidR="00D0028B" w:rsidRDefault="00D0028B"/>
    <w:p w:rsidR="00AF00ED" w:rsidRPr="00AF00ED" w:rsidRDefault="00AF00ED" w:rsidP="00AF00ED">
      <w:pPr>
        <w:spacing w:after="0" w:line="240" w:lineRule="auto"/>
        <w:jc w:val="center"/>
        <w:rPr>
          <w:rFonts w:ascii="Times New Roman" w:eastAsia="Calibri" w:hAnsi="Times New Roman" w:cs="Times New Roman"/>
          <w:b/>
          <w:bCs/>
          <w:color w:val="000000"/>
          <w:sz w:val="28"/>
          <w:szCs w:val="28"/>
          <w:lang w:eastAsia="ru-RU"/>
        </w:rPr>
      </w:pPr>
      <w:r w:rsidRPr="00AF00ED">
        <w:rPr>
          <w:rFonts w:ascii="Times New Roman" w:eastAsia="Calibri" w:hAnsi="Times New Roman" w:cs="Times New Roman"/>
          <w:b/>
          <w:bCs/>
          <w:color w:val="000000"/>
          <w:sz w:val="28"/>
          <w:szCs w:val="28"/>
          <w:lang w:eastAsia="ru-RU"/>
        </w:rPr>
        <w:t xml:space="preserve">Пояснительная записка </w:t>
      </w:r>
    </w:p>
    <w:p w:rsidR="00AF00ED" w:rsidRPr="00AF00ED" w:rsidRDefault="00AF00ED" w:rsidP="00AF00ED">
      <w:pPr>
        <w:spacing w:after="0" w:line="240" w:lineRule="auto"/>
        <w:jc w:val="center"/>
        <w:rPr>
          <w:rFonts w:ascii="Times New Roman" w:eastAsia="Calibri" w:hAnsi="Times New Roman" w:cs="Times New Roman"/>
          <w:color w:val="000000"/>
          <w:sz w:val="28"/>
          <w:szCs w:val="28"/>
          <w:lang w:eastAsia="ru-RU"/>
        </w:rPr>
      </w:pPr>
    </w:p>
    <w:p w:rsidR="00AF00ED" w:rsidRPr="00AF00ED" w:rsidRDefault="00AF00ED" w:rsidP="00AF00ED">
      <w:pPr>
        <w:spacing w:after="0" w:line="240" w:lineRule="auto"/>
        <w:ind w:firstLine="709"/>
        <w:jc w:val="center"/>
        <w:rPr>
          <w:rFonts w:ascii="Times New Roman" w:eastAsia="Calibri" w:hAnsi="Times New Roman" w:cs="Times New Roman"/>
          <w:b/>
          <w:bCs/>
          <w:color w:val="000000"/>
          <w:sz w:val="28"/>
          <w:szCs w:val="28"/>
          <w:lang w:eastAsia="ru-RU"/>
        </w:rPr>
      </w:pPr>
      <w:r w:rsidRPr="00AF00ED">
        <w:rPr>
          <w:rFonts w:ascii="Times New Roman" w:eastAsia="Calibri" w:hAnsi="Times New Roman" w:cs="Times New Roman"/>
          <w:b/>
          <w:bCs/>
          <w:color w:val="000000"/>
          <w:sz w:val="28"/>
          <w:szCs w:val="28"/>
          <w:lang w:eastAsia="ru-RU"/>
        </w:rPr>
        <w:t>Общая характеристика учебного предмета «География»</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F00ED" w:rsidRPr="00AF00ED" w:rsidRDefault="00AF00ED" w:rsidP="00AF00ED">
      <w:pPr>
        <w:spacing w:after="0" w:line="240" w:lineRule="auto"/>
        <w:ind w:firstLine="709"/>
        <w:jc w:val="center"/>
        <w:rPr>
          <w:rFonts w:ascii="Times New Roman" w:eastAsia="Times New Roman" w:hAnsi="Times New Roman" w:cs="Times New Roman"/>
          <w:color w:val="000000"/>
          <w:spacing w:val="-2"/>
          <w:sz w:val="28"/>
          <w:szCs w:val="28"/>
          <w:lang w:eastAsia="ru-RU"/>
        </w:rPr>
      </w:pPr>
    </w:p>
    <w:p w:rsidR="00AF00ED" w:rsidRPr="00AF00ED" w:rsidRDefault="00AF00ED" w:rsidP="00AF00ED">
      <w:pPr>
        <w:spacing w:after="0" w:line="240" w:lineRule="auto"/>
        <w:ind w:firstLine="709"/>
        <w:jc w:val="center"/>
        <w:rPr>
          <w:rFonts w:ascii="Times New Roman" w:eastAsia="Calibri" w:hAnsi="Times New Roman" w:cs="Times New Roman"/>
          <w:b/>
          <w:bCs/>
          <w:color w:val="000000"/>
          <w:sz w:val="28"/>
          <w:szCs w:val="28"/>
          <w:lang w:eastAsia="ru-RU"/>
        </w:rPr>
      </w:pPr>
      <w:r w:rsidRPr="00AF00ED">
        <w:rPr>
          <w:rFonts w:ascii="Times New Roman" w:eastAsia="Calibri" w:hAnsi="Times New Roman" w:cs="Times New Roman"/>
          <w:b/>
          <w:bCs/>
          <w:color w:val="000000"/>
          <w:sz w:val="28"/>
          <w:szCs w:val="28"/>
          <w:lang w:eastAsia="ru-RU"/>
        </w:rPr>
        <w:t>Цели изучения учебного предмета «География»</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Изучение географии в общем образовании направлено на достижение следующих целей:</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AF00ED">
        <w:rPr>
          <w:rFonts w:ascii="Times New Roman" w:eastAsia="Times New Roman" w:hAnsi="Times New Roman" w:cs="Times New Roman"/>
          <w:sz w:val="28"/>
          <w:szCs w:val="28"/>
          <w:lang w:eastAsia="ru-RU"/>
        </w:rPr>
        <w:t xml:space="preserve">3) воспитание экологической культуры, соответствующей современному уровню </w:t>
      </w:r>
      <w:proofErr w:type="spellStart"/>
      <w:r w:rsidRPr="00AF00ED">
        <w:rPr>
          <w:rFonts w:ascii="Times New Roman" w:eastAsia="Times New Roman" w:hAnsi="Times New Roman" w:cs="Times New Roman"/>
          <w:sz w:val="28"/>
          <w:szCs w:val="28"/>
          <w:lang w:eastAsia="ru-RU"/>
        </w:rPr>
        <w:t>геоэкологического</w:t>
      </w:r>
      <w:proofErr w:type="spellEnd"/>
      <w:r w:rsidRPr="00AF00ED">
        <w:rPr>
          <w:rFonts w:ascii="Times New Roman" w:eastAsia="Times New Roman" w:hAnsi="Times New Roman" w:cs="Times New Roman"/>
          <w:sz w:val="28"/>
          <w:szCs w:val="28"/>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F00ED">
        <w:rPr>
          <w:rFonts w:ascii="Times New Roman" w:eastAsia="Times New Roman" w:hAnsi="Times New Roman" w:cs="Times New Roman"/>
          <w:color w:val="000000"/>
          <w:sz w:val="28"/>
          <w:szCs w:val="28"/>
          <w:lang w:eastAsia="ru-RU"/>
        </w:rPr>
        <w:t>полиэтничном</w:t>
      </w:r>
      <w:proofErr w:type="spellEnd"/>
      <w:r w:rsidRPr="00AF00ED">
        <w:rPr>
          <w:rFonts w:ascii="Times New Roman" w:eastAsia="Times New Roman" w:hAnsi="Times New Roman" w:cs="Times New Roman"/>
          <w:color w:val="000000"/>
          <w:sz w:val="28"/>
          <w:szCs w:val="28"/>
          <w:lang w:eastAsia="ru-RU"/>
        </w:rPr>
        <w:t xml:space="preserve"> и многоконфессиональном мире;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6) формирование географических знаний и умений, необходимых для продолжения образования по направлениям подготовки (специальностям), </w:t>
      </w:r>
      <w:r w:rsidRPr="00AF00ED">
        <w:rPr>
          <w:rFonts w:ascii="Times New Roman" w:eastAsia="Times New Roman" w:hAnsi="Times New Roman" w:cs="Times New Roman"/>
          <w:color w:val="000000"/>
          <w:sz w:val="28"/>
          <w:szCs w:val="28"/>
          <w:lang w:eastAsia="ru-RU"/>
        </w:rPr>
        <w:lastRenderedPageBreak/>
        <w:t>требующим наличия серьёзной базы географических знаний.</w:t>
      </w:r>
    </w:p>
    <w:p w:rsidR="00AF00ED" w:rsidRPr="00AF00ED" w:rsidRDefault="00AF00ED" w:rsidP="00AF00ED">
      <w:pPr>
        <w:widowControl w:val="0"/>
        <w:tabs>
          <w:tab w:val="left" w:pos="993"/>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    7) на основе изучения учебного материала предмета продолжать развивать речь учащихся с НОДА, развивать пространственно-временную ориентировку. Максимально связывать приобретаемые географические знания с практической деятельностью и повседневной жизнью обучающихся с НОДА</w:t>
      </w:r>
      <w:r w:rsidRPr="00AF00ED">
        <w:rPr>
          <w:rFonts w:ascii="Times New Roman" w:eastAsia="Times New Roman" w:hAnsi="Times New Roman" w:cs="Times New Roman"/>
          <w:b/>
          <w:color w:val="000000"/>
          <w:sz w:val="28"/>
          <w:szCs w:val="28"/>
          <w:lang w:eastAsia="ru-RU"/>
        </w:rPr>
        <w:t xml:space="preserve">. </w:t>
      </w:r>
    </w:p>
    <w:p w:rsidR="00AF00ED" w:rsidRPr="00AF00ED" w:rsidRDefault="00AF00ED" w:rsidP="00AF00ED">
      <w:pPr>
        <w:spacing w:after="0" w:line="240" w:lineRule="auto"/>
        <w:ind w:firstLine="709"/>
        <w:jc w:val="center"/>
        <w:rPr>
          <w:rFonts w:ascii="Times New Roman" w:eastAsia="Calibri" w:hAnsi="Times New Roman" w:cs="Times New Roman"/>
          <w:b/>
          <w:bCs/>
          <w:color w:val="000000"/>
          <w:sz w:val="28"/>
          <w:szCs w:val="28"/>
          <w:lang w:eastAsia="ru-RU"/>
        </w:rPr>
      </w:pPr>
      <w:r w:rsidRPr="00AF00ED">
        <w:rPr>
          <w:rFonts w:ascii="Times New Roman" w:eastAsia="Calibri" w:hAnsi="Times New Roman" w:cs="Times New Roman"/>
          <w:b/>
          <w:bCs/>
          <w:color w:val="000000"/>
          <w:sz w:val="28"/>
          <w:szCs w:val="28"/>
          <w:lang w:eastAsia="ru-RU"/>
        </w:rPr>
        <w:t>Принципы и подходы к реализации Программы</w:t>
      </w:r>
    </w:p>
    <w:p w:rsidR="00AF00ED" w:rsidRPr="00AF00ED" w:rsidRDefault="00AF00ED" w:rsidP="00AF00ED">
      <w:pPr>
        <w:spacing w:after="0" w:line="240" w:lineRule="auto"/>
        <w:ind w:firstLine="709"/>
        <w:jc w:val="both"/>
        <w:rPr>
          <w:rFonts w:ascii="Times New Roman" w:eastAsia="MS Mincho" w:hAnsi="Times New Roman" w:cs="Times New Roman"/>
          <w:b/>
          <w:i/>
          <w:color w:val="000000"/>
          <w:sz w:val="28"/>
          <w:szCs w:val="28"/>
          <w:lang w:eastAsia="ru-RU"/>
        </w:rPr>
      </w:pPr>
      <w:r w:rsidRPr="00AF00ED">
        <w:rPr>
          <w:rFonts w:ascii="Times New Roman" w:eastAsia="MS Mincho" w:hAnsi="Times New Roman" w:cs="Times New Roman"/>
          <w:bCs/>
          <w:color w:val="000000"/>
          <w:sz w:val="28"/>
          <w:szCs w:val="28"/>
          <w:lang w:eastAsia="ru-RU"/>
        </w:rPr>
        <w:t>При реализации принципа дифференцированного (индивидуального) подхода в обучении географии учащихся с НОДА необходимо учитывать уровень развития их мануальных навыков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географии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AF00ED">
        <w:rPr>
          <w:rFonts w:ascii="Times New Roman" w:eastAsia="MS Mincho" w:hAnsi="Times New Roman" w:cs="Times New Roman"/>
          <w:b/>
          <w:i/>
          <w:color w:val="000000"/>
          <w:sz w:val="28"/>
          <w:szCs w:val="28"/>
          <w:lang w:eastAsia="ru-RU"/>
        </w:rPr>
        <w:t xml:space="preserve"> </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Основным дидактическим средством обучения географии в основной школе является учебно-практическая деятельность в рамках системно-</w:t>
      </w:r>
      <w:proofErr w:type="spellStart"/>
      <w:r w:rsidRPr="00AF00ED">
        <w:rPr>
          <w:rFonts w:ascii="Times New Roman" w:eastAsia="MS Mincho" w:hAnsi="Times New Roman" w:cs="Times New Roman"/>
          <w:color w:val="000000"/>
          <w:sz w:val="28"/>
          <w:szCs w:val="28"/>
          <w:lang w:eastAsia="ru-RU"/>
        </w:rPr>
        <w:t>деятельностного</w:t>
      </w:r>
      <w:proofErr w:type="spellEnd"/>
      <w:r w:rsidRPr="00AF00ED">
        <w:rPr>
          <w:rFonts w:ascii="Times New Roman" w:eastAsia="MS Mincho" w:hAnsi="Times New Roman" w:cs="Times New Roman"/>
          <w:color w:val="000000"/>
          <w:sz w:val="28"/>
          <w:szCs w:val="28"/>
          <w:lang w:eastAsia="ru-RU"/>
        </w:rPr>
        <w:t xml:space="preserve">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w:t>
      </w:r>
      <w:proofErr w:type="spellStart"/>
      <w:r w:rsidRPr="00AF00ED">
        <w:rPr>
          <w:rFonts w:ascii="Times New Roman" w:eastAsia="MS Mincho" w:hAnsi="Times New Roman" w:cs="Times New Roman"/>
          <w:color w:val="000000"/>
          <w:sz w:val="28"/>
          <w:szCs w:val="28"/>
          <w:lang w:eastAsia="ru-RU"/>
        </w:rPr>
        <w:t>общеучебные</w:t>
      </w:r>
      <w:proofErr w:type="spellEnd"/>
      <w:r w:rsidRPr="00AF00ED">
        <w:rPr>
          <w:rFonts w:ascii="Times New Roman" w:eastAsia="MS Mincho" w:hAnsi="Times New Roman" w:cs="Times New Roman"/>
          <w:color w:val="000000"/>
          <w:sz w:val="28"/>
          <w:szCs w:val="28"/>
          <w:lang w:eastAsia="ru-RU"/>
        </w:rPr>
        <w:t xml:space="preserve">, так и специальные методы деятельности: картографический, статистический, сравнительно-описательный. </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Процесс обучения географии строится на широком использовании наглядности в соответствии с общими правилами. Однако при обучении учащихся с НОДА их применение отличается определенным своеобразием, что позволяет учитывать замедленный темп формирования знаний, утомляемость, познавательную пассивность.</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 xml:space="preserve">Краеведческий принцип в обучении географии позволяет строить обучение географии согласно дидактическому правилу «от известного к неизвестному», «от близкого к далекому», наблюдать в знакомой местности, в повседневной обстановке географическую действительность, результаты наблюдений использовать для формирования понятий, т.е. устранять абстрактность географических понятий и их механическое усвоение придать всему обучению, а не только усвоению географии, практическое значение реализовывать </w:t>
      </w:r>
      <w:proofErr w:type="spellStart"/>
      <w:r w:rsidRPr="00AF00ED">
        <w:rPr>
          <w:rFonts w:ascii="Times New Roman" w:eastAsia="MS Mincho" w:hAnsi="Times New Roman" w:cs="Times New Roman"/>
          <w:color w:val="000000"/>
          <w:sz w:val="28"/>
          <w:szCs w:val="28"/>
          <w:lang w:eastAsia="ru-RU"/>
        </w:rPr>
        <w:t>межпредметные</w:t>
      </w:r>
      <w:proofErr w:type="spellEnd"/>
      <w:r w:rsidRPr="00AF00ED">
        <w:rPr>
          <w:rFonts w:ascii="Times New Roman" w:eastAsia="MS Mincho" w:hAnsi="Times New Roman" w:cs="Times New Roman"/>
          <w:color w:val="000000"/>
          <w:sz w:val="28"/>
          <w:szCs w:val="28"/>
          <w:lang w:eastAsia="ru-RU"/>
        </w:rPr>
        <w:t xml:space="preserve"> связи, связать учебную и внеклассную работу организовывать реальную природоохранительную работу осуществлять профориентацию с учетом местных условий решать проблему гражданского воспитания обучающихся с НОДА как россиян и представителей отдельных этносов.</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Предметом изучения на уроках географии являются пространственно-временные особенности какой-либо территории, объекта, явления или процесса; законы и закономерности размещения и взаимодействия компонентов географической среды, и их сочетаний на разных уровнях. Поэтому организация учебной деятельности направлена на развитие:</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умений ориентироваться в пространстве на основе специфических географических средств (план, карта и т. д.), а также использовать географические знания для организации своей жизнедеятельности;</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lastRenderedPageBreak/>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 xml:space="preserve">Одним из важнейших практических умений в процессе изучения предмета является работа с географическими картами. Главные трудности обучающихся в ходе данной работы связаны с умением анализировать географические карты, выявлять по ним </w:t>
      </w:r>
      <w:proofErr w:type="spellStart"/>
      <w:r w:rsidRPr="00AF00ED">
        <w:rPr>
          <w:rFonts w:ascii="Times New Roman" w:eastAsia="MS Mincho" w:hAnsi="Times New Roman" w:cs="Times New Roman"/>
          <w:color w:val="000000"/>
          <w:sz w:val="28"/>
          <w:szCs w:val="28"/>
          <w:lang w:eastAsia="ru-RU"/>
        </w:rPr>
        <w:t>причинно</w:t>
      </w:r>
      <w:proofErr w:type="spellEnd"/>
      <w:r w:rsidRPr="00AF00ED">
        <w:rPr>
          <w:rFonts w:ascii="Times New Roman" w:eastAsia="MS Mincho" w:hAnsi="Times New Roman" w:cs="Times New Roman"/>
          <w:color w:val="000000"/>
          <w:sz w:val="28"/>
          <w:szCs w:val="28"/>
          <w:lang w:eastAsia="ru-RU"/>
        </w:rPr>
        <w:t>–следственные связи, что обусловлено особенностями ВПФ обучающихся с НОДА.</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 xml:space="preserve">Говоря об умении работать с географической картой, следует заметить, что данный вид деятельности не только расширяет кругозор обучающихся, формирует универсальные учебные действия (УУД), но и способствует развитию </w:t>
      </w:r>
      <w:proofErr w:type="spellStart"/>
      <w:r w:rsidRPr="00AF00ED">
        <w:rPr>
          <w:rFonts w:ascii="Times New Roman" w:eastAsia="MS Mincho" w:hAnsi="Times New Roman" w:cs="Times New Roman"/>
          <w:color w:val="000000"/>
          <w:sz w:val="28"/>
          <w:szCs w:val="28"/>
          <w:lang w:eastAsia="ru-RU"/>
        </w:rPr>
        <w:t>межпредметных</w:t>
      </w:r>
      <w:proofErr w:type="spellEnd"/>
      <w:r w:rsidRPr="00AF00ED">
        <w:rPr>
          <w:rFonts w:ascii="Times New Roman" w:eastAsia="MS Mincho" w:hAnsi="Times New Roman" w:cs="Times New Roman"/>
          <w:color w:val="000000"/>
          <w:sz w:val="28"/>
          <w:szCs w:val="28"/>
          <w:lang w:eastAsia="ru-RU"/>
        </w:rPr>
        <w:t xml:space="preserve"> связей. Карты, например, широко используются при изучении истории, на уроках иностранного языка в теме: «Страноведение». Косвенно, понимание географической картины мира может сыграть положительную роль при изучении биографии и творчества писателей, художников, музыкантов на уроках литературы, МХК, музыки, изобразительного искусства. Кроме того, умение читать условные знаки, поможет ребятам ориентироваться в повседневной жизни.</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 xml:space="preserve"> Большинство объектов, изучаемых в курсе географии на уровне основного общего образования, в силу их удаленности, больших или малых размеров, редкости, не может наблюдаться обучающимися, поэтому предполагает работу с символической наглядностью (картами, схемами, диаграммами, графиками и т. п.).</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Географическая номенклатура, усваивается обучающимися с НОДА не в полном объеме. Важно помнить, что в процессе обучения географии корригируются пространственные нарушения, связанные с двигательным дефектом. Здесь каждый учитель может выбирать приемлемые для него формы работы. Например, при изучении раздела «Гидросфера – водная оболочка Земли» части Мирового океана, изучаем с помощью космических снимков, используемых не только для формирования образа территории в процессе изучения учебного материала, но и при работе с контурными картами в составе интерактивных приложений LearningApps.org. Создаём аппликации «Остров», «Полуостров», с которыми работаем на этапе закрепления знаний.</w:t>
      </w:r>
    </w:p>
    <w:p w:rsidR="00AF00ED" w:rsidRPr="00AF00ED" w:rsidRDefault="00AF00ED" w:rsidP="00AF00ED">
      <w:pPr>
        <w:spacing w:after="0" w:line="240" w:lineRule="auto"/>
        <w:ind w:firstLine="709"/>
        <w:jc w:val="both"/>
        <w:rPr>
          <w:rFonts w:ascii="Times New Roman" w:eastAsia="MS Mincho" w:hAnsi="Times New Roman" w:cs="Times New Roman"/>
          <w:color w:val="000000"/>
          <w:sz w:val="28"/>
          <w:szCs w:val="28"/>
          <w:lang w:eastAsia="ru-RU"/>
        </w:rPr>
      </w:pPr>
      <w:r w:rsidRPr="00AF00ED">
        <w:rPr>
          <w:rFonts w:ascii="Times New Roman" w:eastAsia="MS Mincho" w:hAnsi="Times New Roman" w:cs="Times New Roman"/>
          <w:color w:val="000000"/>
          <w:sz w:val="28"/>
          <w:szCs w:val="28"/>
          <w:lang w:eastAsia="ru-RU"/>
        </w:rPr>
        <w:t xml:space="preserve">Как правило, обучающиеся с НОДА хорошо усваивают теоретический материал, однако перенос знаний в практическую сферу происходит с трудом, что обусловлено комплексными нарушениями развития, недостатками абстрактно-логического мышления, минимальным опытом в познании окружающей действительности, обусловленным характером двигательных нарушений. Поэтому построение учебного содержания курса рекомендуется осуществлять последовательно от общего к частному с учётом реализации </w:t>
      </w:r>
      <w:proofErr w:type="spellStart"/>
      <w:r w:rsidRPr="00AF00ED">
        <w:rPr>
          <w:rFonts w:ascii="Times New Roman" w:eastAsia="MS Mincho" w:hAnsi="Times New Roman" w:cs="Times New Roman"/>
          <w:color w:val="000000"/>
          <w:sz w:val="28"/>
          <w:szCs w:val="28"/>
          <w:lang w:eastAsia="ru-RU"/>
        </w:rPr>
        <w:t>внутрипредметных</w:t>
      </w:r>
      <w:proofErr w:type="spellEnd"/>
      <w:r w:rsidRPr="00AF00ED">
        <w:rPr>
          <w:rFonts w:ascii="Times New Roman" w:eastAsia="MS Mincho" w:hAnsi="Times New Roman" w:cs="Times New Roman"/>
          <w:color w:val="000000"/>
          <w:sz w:val="28"/>
          <w:szCs w:val="28"/>
          <w:lang w:eastAsia="ru-RU"/>
        </w:rPr>
        <w:t xml:space="preserve"> и </w:t>
      </w:r>
      <w:proofErr w:type="spellStart"/>
      <w:r w:rsidRPr="00AF00ED">
        <w:rPr>
          <w:rFonts w:ascii="Times New Roman" w:eastAsia="MS Mincho" w:hAnsi="Times New Roman" w:cs="Times New Roman"/>
          <w:color w:val="000000"/>
          <w:sz w:val="28"/>
          <w:szCs w:val="28"/>
          <w:lang w:eastAsia="ru-RU"/>
        </w:rPr>
        <w:t>метапредметных</w:t>
      </w:r>
      <w:proofErr w:type="spellEnd"/>
      <w:r w:rsidRPr="00AF00ED">
        <w:rPr>
          <w:rFonts w:ascii="Times New Roman" w:eastAsia="MS Mincho" w:hAnsi="Times New Roman" w:cs="Times New Roman"/>
          <w:color w:val="000000"/>
          <w:sz w:val="28"/>
          <w:szCs w:val="28"/>
          <w:lang w:eastAsia="ru-RU"/>
        </w:rPr>
        <w:t xml:space="preserve"> связей.</w:t>
      </w:r>
    </w:p>
    <w:p w:rsidR="00AF00ED" w:rsidRPr="00AF00ED" w:rsidRDefault="00AF00ED" w:rsidP="00AF00ED">
      <w:pPr>
        <w:spacing w:after="0" w:line="240" w:lineRule="auto"/>
        <w:ind w:firstLine="709"/>
        <w:jc w:val="both"/>
        <w:rPr>
          <w:rFonts w:ascii="Times New Roman" w:eastAsia="Times New Roman" w:hAnsi="Times New Roman" w:cs="Times New Roman"/>
          <w:color w:val="000000"/>
          <w:sz w:val="28"/>
          <w:szCs w:val="28"/>
          <w:lang w:eastAsia="ru-RU"/>
        </w:rPr>
      </w:pPr>
    </w:p>
    <w:p w:rsidR="00AF00ED" w:rsidRPr="00AF00ED" w:rsidRDefault="00AF00ED" w:rsidP="00AF00ED">
      <w:pPr>
        <w:spacing w:after="0" w:line="240" w:lineRule="auto"/>
        <w:ind w:firstLine="709"/>
        <w:jc w:val="center"/>
        <w:rPr>
          <w:rFonts w:ascii="Times New Roman" w:eastAsia="Calibri" w:hAnsi="Times New Roman" w:cs="Times New Roman"/>
          <w:bCs/>
          <w:i/>
          <w:color w:val="000000"/>
          <w:sz w:val="28"/>
          <w:szCs w:val="28"/>
          <w:lang w:eastAsia="ru-RU"/>
        </w:rPr>
      </w:pPr>
      <w:r w:rsidRPr="00AF00ED">
        <w:rPr>
          <w:rFonts w:ascii="Times New Roman" w:eastAsia="Calibri" w:hAnsi="Times New Roman" w:cs="Times New Roman"/>
          <w:bCs/>
          <w:i/>
          <w:color w:val="000000"/>
          <w:sz w:val="28"/>
          <w:szCs w:val="28"/>
          <w:lang w:eastAsia="ru-RU"/>
        </w:rPr>
        <w:t>Характеристика особых образовательных потребностей</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AF00ED">
        <w:rPr>
          <w:rFonts w:ascii="Times New Roman" w:eastAsia="Times New Roman" w:hAnsi="Times New Roman" w:cs="Times New Roman"/>
          <w:kern w:val="2"/>
          <w:sz w:val="28"/>
          <w:szCs w:val="28"/>
          <w:lang w:eastAsia="ru-RU"/>
        </w:rPr>
        <w:t>ассистивных</w:t>
      </w:r>
      <w:proofErr w:type="spellEnd"/>
      <w:r w:rsidRPr="00AF00ED">
        <w:rPr>
          <w:rFonts w:ascii="Times New Roman" w:eastAsia="Times New Roman" w:hAnsi="Times New Roman" w:cs="Times New Roman"/>
          <w:kern w:val="2"/>
          <w:sz w:val="28"/>
          <w:szCs w:val="28"/>
          <w:lang w:eastAsia="ru-RU"/>
        </w:rPr>
        <w:t xml:space="preserve">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практико-ориентированный характер обучению географии и упрощение системы учебно-познавательных задач, решаемых в процессе образования;</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lastRenderedPageBreak/>
        <w:t>специальное обучение «переносу» сформированных географических знаний и умений в новые ситуации взаимодействия с действительностью;</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специальная помощь в развитии возможностей вербальной и невербальной коммуникации на уроках географии;</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потребность в адресной помощи по коррекции на уроке познавательных и социально-личностных нарушений;</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потребность в индивидуализации образовательного процесса с учетом структуры нарушения и вариативности проявлений (включая использование заданий различного уровня сложности для каждого обучающегося; выполнение работ с картой также может быть индивидуально; выполнение проверочных/тестовых заданий после изучения каждой темы предполагает использование системы МЭШ/РЭШ, или индивидуальное составление тестов учителем, исходя из возможностей каждого конкретного обучающегося в классе).</w:t>
      </w:r>
    </w:p>
    <w:p w:rsidR="00AF00ED" w:rsidRPr="00AF00ED" w:rsidRDefault="00AF00ED" w:rsidP="00AF00ED">
      <w:pPr>
        <w:numPr>
          <w:ilvl w:val="0"/>
          <w:numId w:val="1"/>
        </w:numPr>
        <w:spacing w:after="0" w:line="240" w:lineRule="auto"/>
        <w:ind w:firstLine="709"/>
        <w:jc w:val="both"/>
        <w:rPr>
          <w:rFonts w:ascii="Times New Roman" w:eastAsia="Times New Roman" w:hAnsi="Times New Roman" w:cs="Times New Roman"/>
          <w:kern w:val="2"/>
          <w:sz w:val="28"/>
          <w:szCs w:val="28"/>
          <w:lang w:eastAsia="ru-RU"/>
        </w:rPr>
      </w:pPr>
      <w:r w:rsidRPr="00AF00ED">
        <w:rPr>
          <w:rFonts w:ascii="Times New Roman" w:eastAsia="Times New Roman" w:hAnsi="Times New Roman" w:cs="Times New Roman"/>
          <w:kern w:val="2"/>
          <w:sz w:val="28"/>
          <w:szCs w:val="28"/>
          <w:lang w:eastAsia="ru-RU"/>
        </w:rPr>
        <w:t>потребность в максимальном расширении образовательного пространства: посещение тематических экскурсий, направленных на расширение кругозора и коррекцию речевых нарушений, музеев, выставок.</w:t>
      </w:r>
    </w:p>
    <w:p w:rsidR="00AF00ED" w:rsidRPr="00AF00ED" w:rsidRDefault="00AF00ED" w:rsidP="00AF00ED">
      <w:pPr>
        <w:spacing w:after="0" w:line="240" w:lineRule="auto"/>
        <w:ind w:firstLine="709"/>
        <w:jc w:val="center"/>
        <w:rPr>
          <w:rFonts w:ascii="Times New Roman" w:eastAsia="Calibri" w:hAnsi="Times New Roman" w:cs="Times New Roman"/>
          <w:bCs/>
          <w:i/>
          <w:color w:val="000000"/>
          <w:sz w:val="28"/>
          <w:szCs w:val="28"/>
          <w:lang w:eastAsia="ru-RU"/>
        </w:rPr>
      </w:pPr>
    </w:p>
    <w:p w:rsidR="00AF00ED" w:rsidRPr="00AF00ED" w:rsidRDefault="00AF00ED" w:rsidP="00AF00ED">
      <w:pPr>
        <w:keepNext/>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Место учебного предмета «География» в учебном плане</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Учебным планом н</w:t>
      </w:r>
      <w:r>
        <w:rPr>
          <w:rFonts w:ascii="Times New Roman" w:eastAsia="Times New Roman" w:hAnsi="Times New Roman" w:cs="Times New Roman"/>
          <w:color w:val="000000"/>
          <w:sz w:val="28"/>
          <w:szCs w:val="28"/>
          <w:lang w:eastAsia="ru-RU"/>
        </w:rPr>
        <w:t xml:space="preserve">а изучение географии отводится </w:t>
      </w:r>
      <w:r w:rsidRPr="00AF00ED">
        <w:rPr>
          <w:rFonts w:ascii="Times New Roman" w:eastAsia="Times New Roman" w:hAnsi="Times New Roman" w:cs="Times New Roman"/>
          <w:color w:val="000000"/>
          <w:sz w:val="28"/>
          <w:szCs w:val="28"/>
          <w:lang w:eastAsia="ru-RU"/>
        </w:rPr>
        <w:t>по одному часу в неделю в 5 и 6 классах и по 2 часа в 7, 8, 9 и 10 классах.</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p>
    <w:p w:rsidR="00AF00ED" w:rsidRPr="00AF00ED" w:rsidRDefault="00AF00ED" w:rsidP="00AF00ED">
      <w:pPr>
        <w:widowControl w:val="0"/>
        <w:autoSpaceDE w:val="0"/>
        <w:autoSpaceDN w:val="0"/>
        <w:adjustRightInd w:val="0"/>
        <w:spacing w:after="0" w:line="240" w:lineRule="auto"/>
        <w:ind w:firstLine="709"/>
        <w:jc w:val="center"/>
        <w:textAlignment w:val="center"/>
        <w:rPr>
          <w:rFonts w:ascii="Times New Roman" w:eastAsia="Times New Roman" w:hAnsi="Times New Roman" w:cs="Times New Roman"/>
          <w:b/>
          <w:bCs/>
          <w:color w:val="000000"/>
          <w:sz w:val="28"/>
          <w:szCs w:val="28"/>
          <w:lang w:eastAsia="ru-RU"/>
        </w:rPr>
      </w:pPr>
      <w:r w:rsidRPr="00AF00ED">
        <w:rPr>
          <w:rFonts w:ascii="Times New Roman" w:eastAsia="Times New Roman" w:hAnsi="Times New Roman" w:cs="Times New Roman"/>
          <w:b/>
          <w:bCs/>
          <w:color w:val="000000"/>
          <w:sz w:val="28"/>
          <w:szCs w:val="28"/>
          <w:lang w:eastAsia="ru-RU"/>
        </w:rPr>
        <w:t>Содержание учебного предмета «География»</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sz w:val="28"/>
          <w:szCs w:val="28"/>
          <w:lang w:eastAsia="ru-RU"/>
        </w:rPr>
      </w:pP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sz w:val="28"/>
          <w:szCs w:val="28"/>
          <w:lang w:eastAsia="ru-RU"/>
        </w:rPr>
      </w:pPr>
      <w:r w:rsidRPr="00AF00ED">
        <w:rPr>
          <w:rFonts w:ascii="Times New Roman" w:eastAsia="Times New Roman" w:hAnsi="Times New Roman" w:cs="Times New Roman"/>
          <w:b/>
          <w:bCs/>
          <w:caps/>
          <w:color w:val="000000"/>
          <w:sz w:val="28"/>
          <w:szCs w:val="28"/>
          <w:lang w:eastAsia="ru-RU"/>
        </w:rPr>
        <w:t xml:space="preserve">5 класс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aps/>
          <w:color w:val="000000"/>
          <w:position w:val="6"/>
          <w:sz w:val="28"/>
          <w:szCs w:val="28"/>
          <w:lang w:eastAsia="ru-RU"/>
        </w:rPr>
        <w:t>Раздел 1. Географическое изучение Земли</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Введение. География – наука о планете Земля</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Что изучает география? Географические объекты, процессы и явления. Как география изучает объекты, процессы и явления. </w:t>
      </w:r>
      <w:r w:rsidRPr="00AF00ED">
        <w:rPr>
          <w:rFonts w:ascii="Times New Roman" w:eastAsia="Times New Roman" w:hAnsi="Times New Roman" w:cs="Times New Roman"/>
          <w:i/>
          <w:iCs/>
          <w:color w:val="000000"/>
          <w:sz w:val="28"/>
          <w:szCs w:val="28"/>
          <w:lang w:eastAsia="ru-RU"/>
        </w:rPr>
        <w:t>Географические методы изучения объектов и явлений</w:t>
      </w:r>
      <w:r w:rsidRPr="00AF00ED">
        <w:rPr>
          <w:rFonts w:ascii="Times New Roman" w:eastAsia="Times New Roman" w:hAnsi="Times New Roman" w:cs="Times New Roman"/>
          <w:color w:val="000000"/>
          <w:sz w:val="28"/>
          <w:szCs w:val="28"/>
          <w:vertAlign w:val="superscript"/>
          <w:lang w:eastAsia="ru-RU"/>
        </w:rPr>
        <w:footnoteReference w:id="1"/>
      </w:r>
      <w:r w:rsidRPr="00AF00ED">
        <w:rPr>
          <w:rFonts w:ascii="Times New Roman" w:eastAsia="Times New Roman" w:hAnsi="Times New Roman" w:cs="Times New Roman"/>
          <w:color w:val="000000"/>
          <w:sz w:val="28"/>
          <w:szCs w:val="28"/>
          <w:lang w:eastAsia="ru-RU"/>
        </w:rPr>
        <w:t xml:space="preserve">. Древо географических наук.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Практическая работа</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Организация фенологических наблюдений в природе: планирование, участие в групповой работе, форма систематизации данных</w:t>
      </w:r>
      <w:r w:rsidRPr="00AF00ED">
        <w:rPr>
          <w:rFonts w:ascii="Times New Roman" w:eastAsia="Times New Roman" w:hAnsi="Times New Roman" w:cs="Times New Roman"/>
          <w:color w:val="000000"/>
          <w:sz w:val="28"/>
          <w:szCs w:val="28"/>
          <w:vertAlign w:val="superscript"/>
          <w:lang w:eastAsia="ru-RU"/>
        </w:rPr>
        <w:footnoteReference w:id="2"/>
      </w:r>
      <w:r w:rsidRPr="00AF00ED">
        <w:rPr>
          <w:rFonts w:ascii="Times New Roman" w:eastAsia="Times New Roman" w:hAnsi="Times New Roman" w:cs="Times New Roman"/>
          <w:color w:val="000000"/>
          <w:sz w:val="28"/>
          <w:szCs w:val="28"/>
          <w:lang w:eastAsia="ru-RU"/>
        </w:rPr>
        <w:t>.</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 xml:space="preserve">Тема 1. История географических открытий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Представления о мире в древности (Древний Китай, Древний Египет, Древняя Греция, Древний Рим). </w:t>
      </w:r>
      <w:r w:rsidRPr="00AF00ED">
        <w:rPr>
          <w:rFonts w:ascii="Times New Roman" w:eastAsia="Times New Roman" w:hAnsi="Times New Roman" w:cs="Times New Roman"/>
          <w:i/>
          <w:iCs/>
          <w:color w:val="000000"/>
          <w:sz w:val="28"/>
          <w:szCs w:val="28"/>
          <w:lang w:eastAsia="ru-RU"/>
        </w:rPr>
        <w:t xml:space="preserve">Путешествие </w:t>
      </w:r>
      <w:proofErr w:type="spellStart"/>
      <w:r w:rsidRPr="00AF00ED">
        <w:rPr>
          <w:rFonts w:ascii="Times New Roman" w:eastAsia="Times New Roman" w:hAnsi="Times New Roman" w:cs="Times New Roman"/>
          <w:i/>
          <w:iCs/>
          <w:color w:val="000000"/>
          <w:sz w:val="28"/>
          <w:szCs w:val="28"/>
          <w:lang w:eastAsia="ru-RU"/>
        </w:rPr>
        <w:t>Пифея</w:t>
      </w:r>
      <w:proofErr w:type="spellEnd"/>
      <w:r w:rsidRPr="00AF00ED">
        <w:rPr>
          <w:rFonts w:ascii="Times New Roman" w:eastAsia="Times New Roman" w:hAnsi="Times New Roman" w:cs="Times New Roman"/>
          <w:i/>
          <w:iCs/>
          <w:color w:val="000000"/>
          <w:sz w:val="28"/>
          <w:szCs w:val="28"/>
          <w:lang w:eastAsia="ru-RU"/>
        </w:rPr>
        <w:t>. Плавания финикийцев вокруг Африки. Экспедиции Т. Хейердала как модель путешествий в древности.</w:t>
      </w:r>
      <w:r w:rsidRPr="00AF00ED">
        <w:rPr>
          <w:rFonts w:ascii="Times New Roman" w:eastAsia="Times New Roman" w:hAnsi="Times New Roman" w:cs="Times New Roman"/>
          <w:color w:val="000000"/>
          <w:sz w:val="28"/>
          <w:szCs w:val="28"/>
          <w:lang w:eastAsia="ru-RU"/>
        </w:rPr>
        <w:t xml:space="preserve"> </w:t>
      </w:r>
      <w:r w:rsidRPr="00AF00ED">
        <w:rPr>
          <w:rFonts w:ascii="Times New Roman" w:eastAsia="Times New Roman" w:hAnsi="Times New Roman" w:cs="Times New Roman"/>
          <w:color w:val="000000"/>
          <w:sz w:val="28"/>
          <w:szCs w:val="28"/>
          <w:lang w:eastAsia="ru-RU"/>
        </w:rPr>
        <w:lastRenderedPageBreak/>
        <w:t>Появление географических карт.</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География в эпоху Средневековья: путешествия и открытия</w:t>
      </w:r>
      <w:r w:rsidRPr="00AF00ED">
        <w:rPr>
          <w:rFonts w:ascii="Times New Roman" w:eastAsia="Times New Roman" w:hAnsi="Times New Roman" w:cs="Times New Roman"/>
          <w:i/>
          <w:iCs/>
          <w:color w:val="000000"/>
          <w:sz w:val="28"/>
          <w:szCs w:val="28"/>
          <w:lang w:eastAsia="ru-RU"/>
        </w:rPr>
        <w:t xml:space="preserve"> викингов, древних арабов,</w:t>
      </w:r>
      <w:r w:rsidRPr="00AF00ED">
        <w:rPr>
          <w:rFonts w:ascii="Times New Roman" w:eastAsia="Times New Roman" w:hAnsi="Times New Roman" w:cs="Times New Roman"/>
          <w:color w:val="000000"/>
          <w:sz w:val="28"/>
          <w:szCs w:val="28"/>
          <w:lang w:eastAsia="ru-RU"/>
        </w:rPr>
        <w:t xml:space="preserve"> русских землепроходцев. </w:t>
      </w:r>
      <w:r w:rsidRPr="00AF00ED">
        <w:rPr>
          <w:rFonts w:ascii="Times New Roman" w:eastAsia="Times New Roman" w:hAnsi="Times New Roman" w:cs="Times New Roman"/>
          <w:i/>
          <w:iCs/>
          <w:color w:val="000000"/>
          <w:sz w:val="28"/>
          <w:szCs w:val="28"/>
          <w:lang w:eastAsia="ru-RU"/>
        </w:rPr>
        <w:t>Путешествия М. Поло и А. Никитина.</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AF00ED">
        <w:rPr>
          <w:rFonts w:ascii="Times New Roman" w:eastAsia="Times New Roman" w:hAnsi="Times New Roman" w:cs="Times New Roman"/>
          <w:i/>
          <w:iCs/>
          <w:color w:val="000000"/>
          <w:sz w:val="28"/>
          <w:szCs w:val="28"/>
          <w:lang w:eastAsia="ru-RU"/>
        </w:rPr>
        <w:t xml:space="preserve">Карта мира после эпохи Великих географических открытий.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Географические открытия XVII–XIX вв. </w:t>
      </w:r>
      <w:r w:rsidRPr="00AF00ED">
        <w:rPr>
          <w:rFonts w:ascii="Times New Roman" w:eastAsia="Times New Roman" w:hAnsi="Times New Roman" w:cs="Times New Roman"/>
          <w:i/>
          <w:iCs/>
          <w:color w:val="000000"/>
          <w:sz w:val="28"/>
          <w:szCs w:val="28"/>
          <w:lang w:eastAsia="ru-RU"/>
        </w:rPr>
        <w:t>Поиски Южной Земли – открытие Австралии.</w:t>
      </w:r>
      <w:r w:rsidRPr="00AF00ED">
        <w:rPr>
          <w:rFonts w:ascii="Times New Roman" w:eastAsia="Times New Roman" w:hAnsi="Times New Roman" w:cs="Times New Roman"/>
          <w:color w:val="000000"/>
          <w:sz w:val="28"/>
          <w:szCs w:val="28"/>
          <w:lang w:eastAsia="ru-RU"/>
        </w:rPr>
        <w:t xml:space="preserve"> </w:t>
      </w:r>
      <w:r w:rsidRPr="00AF00ED">
        <w:rPr>
          <w:rFonts w:ascii="Times New Roman" w:eastAsia="Times New Roman" w:hAnsi="Times New Roman" w:cs="Times New Roman"/>
          <w:i/>
          <w:iCs/>
          <w:color w:val="000000"/>
          <w:sz w:val="28"/>
          <w:szCs w:val="28"/>
          <w:lang w:eastAsia="ru-RU"/>
        </w:rPr>
        <w:t>Русские путешественники и мореплаватели на северо-востоке Азии.</w:t>
      </w:r>
      <w:r w:rsidRPr="00AF00ED">
        <w:rPr>
          <w:rFonts w:ascii="Times New Roman" w:eastAsia="Times New Roman" w:hAnsi="Times New Roman" w:cs="Times New Roman"/>
          <w:color w:val="000000"/>
          <w:sz w:val="28"/>
          <w:szCs w:val="28"/>
          <w:lang w:eastAsia="ru-RU"/>
        </w:rPr>
        <w:t xml:space="preserve"> Первая русская кругосветная экспедиция (Русская экспедиция Ф. Ф. Беллинсгаузена, М. П. Лазарева – открытие Антарктиды).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Практические работы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Обозначение на контурной карте географических объектов, открытых в разные периоды.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2. Сравнение карт Эратосфена, Птолемея и современных карт по предложенным учителем вопросам.</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aps/>
          <w:color w:val="000000"/>
          <w:position w:val="6"/>
          <w:sz w:val="28"/>
          <w:szCs w:val="28"/>
          <w:lang w:eastAsia="ru-RU"/>
        </w:rPr>
        <w:t xml:space="preserve">Раздел 2. Изображения земной поверхности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Тема 1. Планы местности</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AF00ED">
        <w:rPr>
          <w:rFonts w:ascii="Times New Roman" w:eastAsia="Times New Roman" w:hAnsi="Times New Roman" w:cs="Times New Roman"/>
          <w:i/>
          <w:iCs/>
          <w:color w:val="000000"/>
          <w:sz w:val="28"/>
          <w:szCs w:val="28"/>
          <w:lang w:eastAsia="ru-RU"/>
        </w:rPr>
        <w:t>Профессия топограф.</w:t>
      </w:r>
      <w:r w:rsidRPr="00AF00ED">
        <w:rPr>
          <w:rFonts w:ascii="Times New Roman" w:eastAsia="Times New Roman" w:hAnsi="Times New Roman" w:cs="Times New Roman"/>
          <w:color w:val="000000"/>
          <w:sz w:val="28"/>
          <w:szCs w:val="28"/>
          <w:lang w:eastAsia="ru-RU"/>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Практические работы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Определение направлений и расстояний по плану местности.</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2. Составление описания маршрута по плану местности.</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Тема 2. Географические карты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pacing w:val="-1"/>
          <w:sz w:val="28"/>
          <w:szCs w:val="28"/>
          <w:lang w:eastAsia="ru-RU"/>
        </w:rPr>
      </w:pPr>
      <w:r w:rsidRPr="00AF00ED">
        <w:rPr>
          <w:rFonts w:ascii="Times New Roman" w:eastAsia="Times New Roman" w:hAnsi="Times New Roman" w:cs="Times New Roman"/>
          <w:color w:val="000000"/>
          <w:spacing w:val="-1"/>
          <w:sz w:val="28"/>
          <w:szCs w:val="28"/>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AF00ED">
        <w:rPr>
          <w:rFonts w:ascii="Times New Roman" w:eastAsia="Times New Roman" w:hAnsi="Times New Roman" w:cs="Times New Roman"/>
          <w:i/>
          <w:iCs/>
          <w:color w:val="000000"/>
          <w:spacing w:val="-1"/>
          <w:sz w:val="28"/>
          <w:szCs w:val="28"/>
          <w:lang w:eastAsia="ru-RU"/>
        </w:rPr>
        <w:t>Профессия картограф.</w:t>
      </w:r>
      <w:r w:rsidRPr="00AF00ED">
        <w:rPr>
          <w:rFonts w:ascii="Times New Roman" w:eastAsia="Times New Roman" w:hAnsi="Times New Roman" w:cs="Times New Roman"/>
          <w:color w:val="000000"/>
          <w:spacing w:val="-1"/>
          <w:sz w:val="28"/>
          <w:szCs w:val="28"/>
          <w:lang w:eastAsia="ru-RU"/>
        </w:rPr>
        <w:t xml:space="preserve"> </w:t>
      </w:r>
      <w:r w:rsidRPr="00AF00ED">
        <w:rPr>
          <w:rFonts w:ascii="Times New Roman" w:eastAsia="Times New Roman" w:hAnsi="Times New Roman" w:cs="Times New Roman"/>
          <w:i/>
          <w:iCs/>
          <w:color w:val="000000"/>
          <w:spacing w:val="-1"/>
          <w:sz w:val="28"/>
          <w:szCs w:val="28"/>
          <w:lang w:eastAsia="ru-RU"/>
        </w:rPr>
        <w:t>Система космической навигации. Геоинформационные системы.</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Практические работы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Определение направлений и расстояний по карте полушарий.</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2. Определение географических координат объектов и определение объектов по их географическим координатам.</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aps/>
          <w:color w:val="000000"/>
          <w:position w:val="6"/>
          <w:sz w:val="28"/>
          <w:szCs w:val="28"/>
          <w:lang w:eastAsia="ru-RU"/>
        </w:rPr>
        <w:t>Раздел 3. Земля – планета Солнечной системы</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lastRenderedPageBreak/>
        <w:t xml:space="preserve">Земля в Солнечной системе. </w:t>
      </w:r>
      <w:r w:rsidRPr="00AF00ED">
        <w:rPr>
          <w:rFonts w:ascii="Times New Roman" w:eastAsia="Times New Roman" w:hAnsi="Times New Roman" w:cs="Times New Roman"/>
          <w:i/>
          <w:iCs/>
          <w:color w:val="000000"/>
          <w:sz w:val="28"/>
          <w:szCs w:val="28"/>
          <w:lang w:eastAsia="ru-RU"/>
        </w:rPr>
        <w:t>Гипотезы возникновения Земли</w:t>
      </w:r>
      <w:r w:rsidRPr="00AF00ED">
        <w:rPr>
          <w:rFonts w:ascii="Times New Roman" w:eastAsia="Times New Roman" w:hAnsi="Times New Roman" w:cs="Times New Roman"/>
          <w:color w:val="000000"/>
          <w:sz w:val="28"/>
          <w:szCs w:val="28"/>
          <w:lang w:eastAsia="ru-RU"/>
        </w:rPr>
        <w:t>. Форма, размеры Земли, их географические следствия.</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w:t>
      </w:r>
      <w:r w:rsidRPr="00AF00ED">
        <w:rPr>
          <w:rFonts w:ascii="Times New Roman" w:eastAsia="Times New Roman" w:hAnsi="Times New Roman" w:cs="Times New Roman"/>
          <w:color w:val="000000"/>
          <w:sz w:val="28"/>
          <w:szCs w:val="28"/>
          <w:lang w:eastAsia="ru-RU"/>
        </w:rPr>
        <w:br/>
        <w:t xml:space="preserve">освещённости. Тропики и полярные круги. Вращение Земли вокруг своей оси. Смена дня и ночи на Земле.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lang w:eastAsia="ru-RU"/>
        </w:rPr>
      </w:pPr>
      <w:r w:rsidRPr="00AF00ED">
        <w:rPr>
          <w:rFonts w:ascii="Times New Roman" w:eastAsia="Times New Roman" w:hAnsi="Times New Roman" w:cs="Times New Roman"/>
          <w:i/>
          <w:iCs/>
          <w:color w:val="000000"/>
          <w:sz w:val="28"/>
          <w:szCs w:val="28"/>
          <w:lang w:eastAsia="ru-RU"/>
        </w:rPr>
        <w:t xml:space="preserve">Влияние Космоса на Землю и жизнь людей.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Практическая работа</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aps/>
          <w:color w:val="000000"/>
          <w:position w:val="6"/>
          <w:sz w:val="28"/>
          <w:szCs w:val="28"/>
          <w:lang w:eastAsia="ru-RU"/>
        </w:rPr>
        <w:t>Раздел 4. Оболочки Земли</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 xml:space="preserve">Тема 1. Литосфера – каменная оболочка Земли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Литосфера – твёрдая оболочка Земли. </w:t>
      </w:r>
      <w:r w:rsidRPr="00AF00ED">
        <w:rPr>
          <w:rFonts w:ascii="Times New Roman" w:eastAsia="Times New Roman" w:hAnsi="Times New Roman" w:cs="Times New Roman"/>
          <w:i/>
          <w:iCs/>
          <w:color w:val="000000"/>
          <w:sz w:val="28"/>
          <w:szCs w:val="28"/>
          <w:lang w:eastAsia="ru-RU"/>
        </w:rPr>
        <w:t>Методы изучения земных глубин</w:t>
      </w:r>
      <w:r w:rsidRPr="00AF00ED">
        <w:rPr>
          <w:rFonts w:ascii="Times New Roman" w:eastAsia="Times New Roman" w:hAnsi="Times New Roman" w:cs="Times New Roman"/>
          <w:color w:val="000000"/>
          <w:sz w:val="28"/>
          <w:szCs w:val="28"/>
          <w:lang w:eastAsia="ru-RU"/>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AF00ED">
        <w:rPr>
          <w:rFonts w:ascii="Times New Roman" w:eastAsia="Times New Roman" w:hAnsi="Times New Roman" w:cs="Times New Roman"/>
          <w:i/>
          <w:iCs/>
          <w:color w:val="000000"/>
          <w:sz w:val="28"/>
          <w:szCs w:val="28"/>
          <w:lang w:eastAsia="ru-RU"/>
        </w:rPr>
        <w:t>Изучение вулканов и землетрясений</w:t>
      </w:r>
      <w:r w:rsidRPr="00AF00ED">
        <w:rPr>
          <w:rFonts w:ascii="Times New Roman" w:eastAsia="Times New Roman" w:hAnsi="Times New Roman" w:cs="Times New Roman"/>
          <w:color w:val="000000"/>
          <w:sz w:val="28"/>
          <w:szCs w:val="28"/>
          <w:lang w:eastAsia="ru-RU"/>
        </w:rPr>
        <w:t xml:space="preserve">. </w:t>
      </w:r>
      <w:r w:rsidRPr="00AF00ED">
        <w:rPr>
          <w:rFonts w:ascii="Times New Roman" w:eastAsia="Times New Roman" w:hAnsi="Times New Roman" w:cs="Times New Roman"/>
          <w:i/>
          <w:iCs/>
          <w:color w:val="000000"/>
          <w:sz w:val="28"/>
          <w:szCs w:val="28"/>
          <w:lang w:eastAsia="ru-RU"/>
        </w:rPr>
        <w:t>Профессии сейсмолог и вулканолог</w:t>
      </w:r>
      <w:r w:rsidRPr="00AF00ED">
        <w:rPr>
          <w:rFonts w:ascii="Times New Roman" w:eastAsia="Times New Roman" w:hAnsi="Times New Roman" w:cs="Times New Roman"/>
          <w:color w:val="000000"/>
          <w:sz w:val="28"/>
          <w:szCs w:val="28"/>
          <w:lang w:eastAsia="ru-RU"/>
        </w:rPr>
        <w:t xml:space="preserve">.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Практическая работа</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Описание горной системы или равнины по физической карте.</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aps/>
          <w:color w:val="000000"/>
          <w:position w:val="6"/>
          <w:sz w:val="28"/>
          <w:szCs w:val="28"/>
          <w:lang w:eastAsia="ru-RU"/>
        </w:rPr>
        <w:t xml:space="preserve">Заключение </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Практикум «Сезонные изменения в природе своей местности»</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t>Практическая работа</w:t>
      </w:r>
    </w:p>
    <w:p w:rsidR="00AF00ED" w:rsidRPr="00AF00ED" w:rsidRDefault="00AF00ED" w:rsidP="00AF00ED">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1. Анализ результатов фенологических наблюдений и наблюдений за погодой.</w:t>
      </w:r>
    </w:p>
    <w:p w:rsidR="00943155" w:rsidRDefault="00943155"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olor w:val="000000"/>
          <w:position w:val="6"/>
          <w:sz w:val="28"/>
          <w:szCs w:val="28"/>
          <w:lang w:eastAsia="ru-RU"/>
        </w:rPr>
      </w:pP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position w:val="6"/>
          <w:sz w:val="28"/>
          <w:szCs w:val="28"/>
          <w:lang w:eastAsia="ru-RU"/>
        </w:rPr>
      </w:pPr>
      <w:r w:rsidRPr="00AF00ED">
        <w:rPr>
          <w:rFonts w:ascii="Times New Roman" w:eastAsia="Times New Roman" w:hAnsi="Times New Roman" w:cs="Times New Roman"/>
          <w:b/>
          <w:bCs/>
          <w:color w:val="000000"/>
          <w:position w:val="6"/>
          <w:sz w:val="28"/>
          <w:szCs w:val="28"/>
          <w:lang w:eastAsia="ru-RU"/>
        </w:rPr>
        <w:lastRenderedPageBreak/>
        <w:t>Предметные результаты</w:t>
      </w:r>
    </w:p>
    <w:p w:rsidR="00AF00ED" w:rsidRPr="00AF00ED" w:rsidRDefault="00AF00ED" w:rsidP="00AF00ED">
      <w:pPr>
        <w:widowControl w:val="0"/>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color w:val="000000"/>
          <w:sz w:val="28"/>
          <w:szCs w:val="28"/>
          <w:lang w:eastAsia="ru-RU"/>
        </w:rPr>
      </w:pPr>
      <w:r w:rsidRPr="00AF00ED">
        <w:rPr>
          <w:rFonts w:ascii="Times New Roman" w:eastAsia="Times New Roman" w:hAnsi="Times New Roman" w:cs="Times New Roman"/>
          <w:b/>
          <w:bCs/>
          <w:caps/>
          <w:color w:val="000000"/>
          <w:sz w:val="28"/>
          <w:szCs w:val="28"/>
          <w:lang w:eastAsia="ru-RU"/>
        </w:rPr>
        <w:t>5 класс</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географических объектов, процессов и явлений, изучаемых различными ветвями географической науки;</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методов исследования, применяемых в географии;</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выбирать источники географической информации (картографические, текстовые, видео- и фотоизображения, </w:t>
      </w:r>
      <w:proofErr w:type="spellStart"/>
      <w:r w:rsidRPr="00AF00ED">
        <w:rPr>
          <w:rFonts w:ascii="Times New Roman" w:eastAsia="Times New Roman" w:hAnsi="Times New Roman" w:cs="Times New Roman"/>
          <w:color w:val="000000"/>
          <w:sz w:val="28"/>
          <w:szCs w:val="28"/>
          <w:lang w:eastAsia="ru-RU"/>
        </w:rPr>
        <w:t>интернет-ресурсы</w:t>
      </w:r>
      <w:proofErr w:type="spellEnd"/>
      <w:r w:rsidRPr="00AF00ED">
        <w:rPr>
          <w:rFonts w:ascii="Times New Roman" w:eastAsia="Times New Roman" w:hAnsi="Times New Roman" w:cs="Times New Roman"/>
          <w:color w:val="000000"/>
          <w:sz w:val="28"/>
          <w:szCs w:val="28"/>
          <w:lang w:eastAsia="ru-RU"/>
        </w:rPr>
        <w:t xml:space="preserve">), необходимые для изучения истории географических открытий и важнейших географических исследований современности;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различать вклад великих путешественников в географическое изучение Земли;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описывать и сравнивать маршруты их путешествий;</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находить в различных источниках информации (включая </w:t>
      </w:r>
      <w:proofErr w:type="spellStart"/>
      <w:r w:rsidRPr="00AF00ED">
        <w:rPr>
          <w:rFonts w:ascii="Times New Roman" w:eastAsia="Times New Roman" w:hAnsi="Times New Roman" w:cs="Times New Roman"/>
          <w:color w:val="000000"/>
          <w:sz w:val="28"/>
          <w:szCs w:val="28"/>
          <w:lang w:eastAsia="ru-RU"/>
        </w:rPr>
        <w:t>интернет-ресурсы</w:t>
      </w:r>
      <w:proofErr w:type="spellEnd"/>
      <w:r w:rsidRPr="00AF00ED">
        <w:rPr>
          <w:rFonts w:ascii="Times New Roman" w:eastAsia="Times New Roman" w:hAnsi="Times New Roman" w:cs="Times New Roman"/>
          <w:color w:val="000000"/>
          <w:sz w:val="28"/>
          <w:szCs w:val="28"/>
          <w:lang w:eastAsia="ru-RU"/>
        </w:rPr>
        <w:t>) факты, позволяющие оценить вклад российских путешественников и исследователей в развитие знаний о Земле;</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различать понятия «план местности» и «географическая карта», параллель» и «меридиан»;</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влияния Солнца на мир живой и неживой природы;</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объяснять причины смены дня и ночи и времён года;</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описывать внутреннее строение Земли;</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различать понятия «земная кора»; «ядро», «мантия»; «минерал» и «горная порода»;</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различать понятия «материковая» и «океаническая» земная кора;</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различать изученные минералы и горные породы, материковую и океаническую земную кору;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показывать на карте и обозначать на контурной карте материки и океаны, крупные формы рельефа Земли;</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различать горы и равнины;</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классифицировать формы рельефа суши по высоте и по внешнему облику;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называть причины землетрясений и вулканических извержений;</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применять понятия «эпицентр землетрясения» и «очаг землетрясения» для </w:t>
      </w:r>
      <w:r w:rsidRPr="00AF00ED">
        <w:rPr>
          <w:rFonts w:ascii="Times New Roman" w:eastAsia="Times New Roman" w:hAnsi="Times New Roman" w:cs="Times New Roman"/>
          <w:color w:val="000000"/>
          <w:sz w:val="28"/>
          <w:szCs w:val="28"/>
          <w:lang w:eastAsia="ru-RU"/>
        </w:rPr>
        <w:lastRenderedPageBreak/>
        <w:t>решения познавательных задач;</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распознавать проявления в окружающем мире внутренних и внешних процессов </w:t>
      </w:r>
      <w:proofErr w:type="spellStart"/>
      <w:r w:rsidRPr="00AF00ED">
        <w:rPr>
          <w:rFonts w:ascii="Times New Roman" w:eastAsia="Times New Roman" w:hAnsi="Times New Roman" w:cs="Times New Roman"/>
          <w:color w:val="000000"/>
          <w:sz w:val="28"/>
          <w:szCs w:val="28"/>
          <w:lang w:eastAsia="ru-RU"/>
        </w:rPr>
        <w:t>рельефообразования</w:t>
      </w:r>
      <w:proofErr w:type="spellEnd"/>
      <w:r w:rsidRPr="00AF00ED">
        <w:rPr>
          <w:rFonts w:ascii="Times New Roman" w:eastAsia="Times New Roman" w:hAnsi="Times New Roman" w:cs="Times New Roman"/>
          <w:color w:val="000000"/>
          <w:sz w:val="28"/>
          <w:szCs w:val="28"/>
          <w:lang w:eastAsia="ru-RU"/>
        </w:rPr>
        <w:t xml:space="preserve">: вулканизма, землетрясений; физического, химического и биологического видов выветривания;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классифицировать острова по происхождению; </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опасных природных явлений в литосфере и средств их предупреждения;</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изменений в литосфере в результате деятельности человека на примере своей местности, России и мира;</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 xml:space="preserve">приводить примеры действия внешних процессов </w:t>
      </w:r>
      <w:proofErr w:type="spellStart"/>
      <w:r w:rsidRPr="00AF00ED">
        <w:rPr>
          <w:rFonts w:ascii="Times New Roman" w:eastAsia="Times New Roman" w:hAnsi="Times New Roman" w:cs="Times New Roman"/>
          <w:color w:val="000000"/>
          <w:sz w:val="28"/>
          <w:szCs w:val="28"/>
          <w:lang w:eastAsia="ru-RU"/>
        </w:rPr>
        <w:t>рельефообразования</w:t>
      </w:r>
      <w:proofErr w:type="spellEnd"/>
      <w:r w:rsidRPr="00AF00ED">
        <w:rPr>
          <w:rFonts w:ascii="Times New Roman" w:eastAsia="Times New Roman" w:hAnsi="Times New Roman" w:cs="Times New Roman"/>
          <w:color w:val="000000"/>
          <w:sz w:val="28"/>
          <w:szCs w:val="28"/>
          <w:lang w:eastAsia="ru-RU"/>
        </w:rPr>
        <w:t xml:space="preserve"> и наличия полезных ископаемых в своей местности;</w:t>
      </w:r>
    </w:p>
    <w:p w:rsidR="00AF00ED" w:rsidRPr="00AF00ED" w:rsidRDefault="00AF00ED" w:rsidP="00AF00ED">
      <w:pPr>
        <w:widowControl w:val="0"/>
        <w:autoSpaceDE w:val="0"/>
        <w:autoSpaceDN w:val="0"/>
        <w:adjustRightInd w:val="0"/>
        <w:spacing w:after="0" w:line="240" w:lineRule="auto"/>
        <w:ind w:left="227" w:firstLine="709"/>
        <w:jc w:val="both"/>
        <w:textAlignment w:val="center"/>
        <w:rPr>
          <w:rFonts w:ascii="Times New Roman" w:eastAsia="Times New Roman" w:hAnsi="Times New Roman" w:cs="Times New Roman"/>
          <w:color w:val="000000"/>
          <w:sz w:val="28"/>
          <w:szCs w:val="28"/>
          <w:lang w:eastAsia="ru-RU"/>
        </w:rPr>
      </w:pPr>
      <w:r w:rsidRPr="00AF00ED">
        <w:rPr>
          <w:rFonts w:ascii="Times New Roman" w:eastAsia="Times New Roman" w:hAnsi="Times New Roman" w:cs="Times New Roman"/>
          <w:color w:val="000000"/>
          <w:sz w:val="28"/>
          <w:szCs w:val="28"/>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F00ED" w:rsidRPr="00AF00ED" w:rsidRDefault="00AF00ED" w:rsidP="00AF00ED">
      <w:pPr>
        <w:spacing w:after="0" w:line="240" w:lineRule="auto"/>
        <w:contextualSpacing/>
        <w:jc w:val="center"/>
        <w:rPr>
          <w:rFonts w:ascii="Times New Roman" w:eastAsia="Calibri" w:hAnsi="Times New Roman" w:cs="Times New Roman"/>
          <w:b/>
          <w:color w:val="000000"/>
          <w:sz w:val="28"/>
          <w:szCs w:val="28"/>
          <w:lang w:eastAsia="ru-RU"/>
        </w:rPr>
      </w:pPr>
      <w:r w:rsidRPr="00AF00ED">
        <w:rPr>
          <w:rFonts w:ascii="Times New Roman" w:eastAsia="Calibri" w:hAnsi="Times New Roman" w:cs="Times New Roman"/>
          <w:b/>
          <w:bCs/>
          <w:color w:val="000000"/>
          <w:sz w:val="28"/>
          <w:szCs w:val="28"/>
          <w:lang w:eastAsia="ru-RU"/>
        </w:rPr>
        <w:t xml:space="preserve">Подходы к оцениванию планируемых результатов </w:t>
      </w:r>
      <w:r w:rsidRPr="00AF00ED">
        <w:rPr>
          <w:rFonts w:ascii="Times New Roman" w:eastAsia="Times New Roman" w:hAnsi="Times New Roman" w:cs="Times New Roman"/>
          <w:b/>
          <w:color w:val="000000"/>
          <w:sz w:val="28"/>
          <w:szCs w:val="28"/>
          <w:lang w:eastAsia="ru-RU"/>
        </w:rPr>
        <w:t>обучения</w:t>
      </w:r>
    </w:p>
    <w:p w:rsidR="00AF00ED" w:rsidRPr="00AF00ED" w:rsidRDefault="00AF00ED" w:rsidP="00AF00ED">
      <w:pPr>
        <w:spacing w:after="0" w:line="240" w:lineRule="auto"/>
        <w:ind w:firstLine="709"/>
        <w:jc w:val="both"/>
        <w:rPr>
          <w:rFonts w:ascii="Times New Roman" w:eastAsia="Calibri" w:hAnsi="Times New Roman" w:cs="Times New Roman"/>
          <w:color w:val="000000"/>
          <w:sz w:val="28"/>
          <w:szCs w:val="28"/>
          <w:lang w:eastAsia="ru-RU"/>
        </w:rPr>
      </w:pPr>
      <w:r w:rsidRPr="00AF00ED">
        <w:rPr>
          <w:rFonts w:ascii="Times New Roman" w:eastAsia="Calibri" w:hAnsi="Times New Roman" w:cs="Times New Roman"/>
          <w:color w:val="000000"/>
          <w:sz w:val="28"/>
          <w:szCs w:val="28"/>
          <w:lang w:eastAsia="ru-RU"/>
        </w:rPr>
        <w:t xml:space="preserve">При оценивании </w:t>
      </w:r>
      <w:proofErr w:type="gramStart"/>
      <w:r w:rsidRPr="00AF00ED">
        <w:rPr>
          <w:rFonts w:ascii="Times New Roman" w:eastAsia="Calibri" w:hAnsi="Times New Roman" w:cs="Times New Roman"/>
          <w:color w:val="000000"/>
          <w:sz w:val="28"/>
          <w:szCs w:val="28"/>
          <w:lang w:eastAsia="ru-RU"/>
        </w:rPr>
        <w:t>планируемых результатов обучения географии</w:t>
      </w:r>
      <w:proofErr w:type="gramEnd"/>
      <w:r w:rsidRPr="00AF00ED">
        <w:rPr>
          <w:rFonts w:ascii="Times New Roman" w:eastAsia="Calibri" w:hAnsi="Times New Roman" w:cs="Times New Roman"/>
          <w:color w:val="000000"/>
          <w:sz w:val="28"/>
          <w:szCs w:val="28"/>
          <w:lang w:eastAsia="ru-RU"/>
        </w:rPr>
        <w:t xml:space="preserve">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нарушениях моторики рук возможно увеличение времени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географических карт, виртуальных географических лабораторий,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AF00ED" w:rsidRPr="00AF00ED" w:rsidRDefault="00AF00ED" w:rsidP="00AF00ED">
      <w:pPr>
        <w:spacing w:after="0" w:line="240" w:lineRule="auto"/>
        <w:ind w:firstLine="709"/>
        <w:jc w:val="both"/>
        <w:rPr>
          <w:rFonts w:ascii="Times New Roman" w:eastAsia="Calibri" w:hAnsi="Times New Roman" w:cs="Times New Roman"/>
          <w:color w:val="000000"/>
          <w:sz w:val="28"/>
          <w:szCs w:val="28"/>
          <w:lang w:eastAsia="ru-RU"/>
        </w:rPr>
      </w:pPr>
      <w:r w:rsidRPr="00AF00ED">
        <w:rPr>
          <w:rFonts w:ascii="Times New Roman" w:eastAsia="Calibri" w:hAnsi="Times New Roman" w:cs="Times New Roman"/>
          <w:color w:val="000000"/>
          <w:sz w:val="28"/>
          <w:szCs w:val="28"/>
          <w:lang w:eastAsia="ru-RU"/>
        </w:rPr>
        <w:t>Предметные результаты учебно-познавательной деятельности оцениваются с учетом их соответствия требованиям программы обучения на основании письменных ответов, устных ответов (выступлений), а также учебно-практической деятельности по пятибалльной системе.</w:t>
      </w:r>
    </w:p>
    <w:p w:rsidR="00AF00ED" w:rsidRPr="00AF00ED" w:rsidRDefault="00AF00ED" w:rsidP="00AF00ED">
      <w:pPr>
        <w:spacing w:after="0" w:line="240" w:lineRule="auto"/>
        <w:ind w:firstLine="709"/>
        <w:jc w:val="both"/>
        <w:rPr>
          <w:rFonts w:ascii="Times New Roman" w:eastAsia="Calibri" w:hAnsi="Times New Roman" w:cs="Times New Roman"/>
          <w:color w:val="000000"/>
          <w:sz w:val="28"/>
          <w:szCs w:val="28"/>
          <w:lang w:eastAsia="ru-RU"/>
        </w:rPr>
      </w:pPr>
      <w:r w:rsidRPr="00AF00ED">
        <w:rPr>
          <w:rFonts w:ascii="Times New Roman" w:eastAsia="Calibri" w:hAnsi="Times New Roman" w:cs="Times New Roman"/>
          <w:color w:val="000000"/>
          <w:sz w:val="28"/>
          <w:szCs w:val="28"/>
          <w:lang w:eastAsia="ru-RU"/>
        </w:rPr>
        <w:t xml:space="preserve">В целях контроля результатов учебной деятельности обучающихся с НОДА может быть использована система тестирования (в том числе с использованием интерактивных методов и форм). Для обучающихся с НОДА такая система контроля оптимальна именно в связи с двигательными нарушениями. Формы тестовых заданий разнообразны. Наиболее распространенной является форма с выбором одного или нескольких правильных ответов из предложенных вариантов. На уроках географии учителя используют и другие формы тестовых заданий. </w:t>
      </w:r>
      <w:proofErr w:type="gramStart"/>
      <w:r w:rsidRPr="00AF00ED">
        <w:rPr>
          <w:rFonts w:ascii="Times New Roman" w:eastAsia="Calibri" w:hAnsi="Times New Roman" w:cs="Times New Roman"/>
          <w:color w:val="000000"/>
          <w:sz w:val="28"/>
          <w:szCs w:val="28"/>
          <w:lang w:eastAsia="ru-RU"/>
        </w:rPr>
        <w:t>Например</w:t>
      </w:r>
      <w:proofErr w:type="gramEnd"/>
      <w:r w:rsidRPr="00AF00ED">
        <w:rPr>
          <w:rFonts w:ascii="Times New Roman" w:eastAsia="Calibri" w:hAnsi="Times New Roman" w:cs="Times New Roman"/>
          <w:color w:val="000000"/>
          <w:sz w:val="28"/>
          <w:szCs w:val="28"/>
          <w:lang w:eastAsia="ru-RU"/>
        </w:rPr>
        <w:t>: задания на установление соответствий, заполнение пропусков с написанием нужных понятий, установление правильной последовательности и другие.</w:t>
      </w:r>
    </w:p>
    <w:p w:rsidR="00AF00ED" w:rsidRPr="00AF00ED" w:rsidRDefault="00AF00ED" w:rsidP="00AF0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firstLine="709"/>
        <w:rPr>
          <w:rFonts w:ascii="Times New Roman" w:eastAsia="TimesNewRomanPSMT" w:hAnsi="Times New Roman" w:cs="Times New Roman"/>
          <w:color w:val="000000"/>
          <w:sz w:val="28"/>
          <w:szCs w:val="28"/>
          <w:lang w:eastAsia="ru-RU"/>
        </w:rPr>
      </w:pPr>
    </w:p>
    <w:p w:rsidR="00AF00ED" w:rsidRPr="00AF00ED" w:rsidRDefault="00AF00ED" w:rsidP="00AF00ED">
      <w:pPr>
        <w:spacing w:after="0" w:line="240" w:lineRule="auto"/>
        <w:ind w:firstLine="709"/>
        <w:contextualSpacing/>
        <w:rPr>
          <w:rFonts w:ascii="Times New Roman" w:eastAsia="Calibri" w:hAnsi="Times New Roman" w:cs="Times New Roman"/>
          <w:b/>
          <w:bCs/>
          <w:color w:val="000000"/>
          <w:sz w:val="28"/>
          <w:szCs w:val="28"/>
          <w:lang w:eastAsia="ru-RU"/>
        </w:rPr>
      </w:pPr>
      <w:r w:rsidRPr="00AF00ED">
        <w:rPr>
          <w:rFonts w:ascii="Times New Roman" w:eastAsia="Calibri" w:hAnsi="Times New Roman" w:cs="Times New Roman"/>
          <w:b/>
          <w:bCs/>
          <w:color w:val="000000"/>
          <w:sz w:val="28"/>
          <w:szCs w:val="28"/>
          <w:lang w:eastAsia="ru-RU"/>
        </w:rPr>
        <w:t>Специальные условия реализации дисциплины</w:t>
      </w:r>
    </w:p>
    <w:p w:rsidR="00AF00ED" w:rsidRPr="00AF00ED" w:rsidRDefault="00AF00ED" w:rsidP="00AF00ED">
      <w:pPr>
        <w:numPr>
          <w:ilvl w:val="0"/>
          <w:numId w:val="2"/>
        </w:numPr>
        <w:spacing w:after="0" w:line="240" w:lineRule="auto"/>
        <w:ind w:firstLine="709"/>
        <w:contextualSpacing/>
        <w:jc w:val="both"/>
        <w:rPr>
          <w:rFonts w:ascii="Times New Roman" w:eastAsia="Calibri" w:hAnsi="Times New Roman" w:cs="Times New Roman"/>
          <w:color w:val="000000"/>
          <w:sz w:val="28"/>
          <w:szCs w:val="28"/>
          <w:lang w:eastAsia="ru-RU"/>
        </w:rPr>
      </w:pPr>
      <w:r w:rsidRPr="00AF00ED">
        <w:rPr>
          <w:rFonts w:ascii="Times New Roman" w:eastAsia="Calibri" w:hAnsi="Times New Roman" w:cs="Times New Roman"/>
          <w:color w:val="000000"/>
          <w:kern w:val="2"/>
          <w:sz w:val="28"/>
          <w:szCs w:val="28"/>
          <w:lang w:eastAsia="ru-RU"/>
        </w:rPr>
        <w:lastRenderedPageBreak/>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AF00ED" w:rsidRPr="00AF00ED" w:rsidRDefault="00AF00ED" w:rsidP="00AF00ED">
      <w:pPr>
        <w:widowControl w:val="0"/>
        <w:numPr>
          <w:ilvl w:val="0"/>
          <w:numId w:val="2"/>
        </w:numPr>
        <w:spacing w:after="0" w:line="240" w:lineRule="auto"/>
        <w:ind w:firstLine="709"/>
        <w:contextualSpacing/>
        <w:jc w:val="both"/>
        <w:rPr>
          <w:rFonts w:ascii="Times New Roman" w:eastAsia="Calibri" w:hAnsi="Times New Roman" w:cs="Times New Roman"/>
          <w:color w:val="000000"/>
          <w:kern w:val="2"/>
          <w:sz w:val="28"/>
          <w:szCs w:val="28"/>
          <w:lang w:eastAsia="ru-RU"/>
        </w:rPr>
      </w:pPr>
      <w:r w:rsidRPr="00AF00ED">
        <w:rPr>
          <w:rFonts w:ascii="Times New Roman" w:eastAsia="Calibri" w:hAnsi="Times New Roman" w:cs="Times New Roman"/>
          <w:color w:val="000000"/>
          <w:kern w:val="2"/>
          <w:sz w:val="28"/>
          <w:szCs w:val="28"/>
          <w:lang w:eastAsia="ru-RU"/>
        </w:rPr>
        <w:t xml:space="preserve">Должны быть созданы условия для функционирования современной информационно-образовательной среды по географии,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AF00ED">
        <w:rPr>
          <w:rFonts w:ascii="Times New Roman" w:eastAsia="Calibri" w:hAnsi="Times New Roman" w:cs="Times New Roman"/>
          <w:color w:val="000000"/>
          <w:kern w:val="2"/>
          <w:sz w:val="28"/>
          <w:szCs w:val="28"/>
          <w:lang w:eastAsia="ru-RU"/>
        </w:rPr>
        <w:t>флеш</w:t>
      </w:r>
      <w:proofErr w:type="spellEnd"/>
      <w:r w:rsidRPr="00AF00ED">
        <w:rPr>
          <w:rFonts w:ascii="Times New Roman" w:eastAsia="Calibri" w:hAnsi="Times New Roman" w:cs="Times New Roman"/>
          <w:color w:val="000000"/>
          <w:kern w:val="2"/>
          <w:sz w:val="28"/>
          <w:szCs w:val="28"/>
          <w:lang w:eastAsia="ru-RU"/>
        </w:rPr>
        <w:t xml:space="preserve">-тренажеров, инструментов </w:t>
      </w:r>
      <w:proofErr w:type="spellStart"/>
      <w:r w:rsidRPr="00AF00ED">
        <w:rPr>
          <w:rFonts w:ascii="Times New Roman" w:eastAsia="Calibri" w:hAnsi="Times New Roman" w:cs="Times New Roman"/>
          <w:color w:val="000000"/>
          <w:kern w:val="2"/>
          <w:sz w:val="28"/>
          <w:szCs w:val="28"/>
          <w:lang w:eastAsia="ru-RU"/>
        </w:rPr>
        <w:t>Wiki</w:t>
      </w:r>
      <w:proofErr w:type="spellEnd"/>
      <w:r w:rsidRPr="00AF00ED">
        <w:rPr>
          <w:rFonts w:ascii="Times New Roman" w:eastAsia="Calibri" w:hAnsi="Times New Roman" w:cs="Times New Roman"/>
          <w:color w:val="000000"/>
          <w:kern w:val="2"/>
          <w:sz w:val="28"/>
          <w:szCs w:val="28"/>
          <w:lang w:eastAsia="ru-RU"/>
        </w:rPr>
        <w:t>, цифровых видео материалов и др.), обеспечивающих достижение каждым обучающимся с НОДА максимально возможных для него результатов обучения.</w:t>
      </w:r>
    </w:p>
    <w:p w:rsidR="00AF00ED" w:rsidRPr="00AF00ED" w:rsidRDefault="00AF00ED" w:rsidP="00AF00ED">
      <w:pPr>
        <w:widowControl w:val="0"/>
        <w:autoSpaceDE w:val="0"/>
        <w:spacing w:after="0" w:line="240" w:lineRule="auto"/>
        <w:ind w:firstLine="709"/>
        <w:jc w:val="center"/>
        <w:rPr>
          <w:rFonts w:ascii="Times New Roman" w:eastAsia="MS Mincho" w:hAnsi="Times New Roman" w:cs="Times New Roman"/>
          <w:b/>
          <w:bCs/>
          <w:color w:val="000000"/>
          <w:w w:val="106"/>
          <w:sz w:val="28"/>
          <w:szCs w:val="28"/>
          <w:lang w:eastAsia="ru-RU"/>
        </w:rPr>
      </w:pPr>
    </w:p>
    <w:p w:rsidR="00D0028B" w:rsidRPr="00D0028B" w:rsidRDefault="00D0028B" w:rsidP="00D0028B">
      <w:pPr>
        <w:spacing w:after="0" w:line="276" w:lineRule="auto"/>
        <w:ind w:left="120"/>
        <w:rPr>
          <w:lang w:val="en-US"/>
        </w:rPr>
      </w:pPr>
      <w:r w:rsidRPr="00D0028B">
        <w:rPr>
          <w:rFonts w:ascii="Times New Roman" w:hAnsi="Times New Roman"/>
          <w:b/>
          <w:color w:val="000000"/>
          <w:sz w:val="28"/>
          <w:lang w:val="en-US"/>
        </w:rPr>
        <w:t xml:space="preserve">ТЕМАТИЧЕСКОЕ ПЛАНИРОВАНИЕ </w:t>
      </w:r>
    </w:p>
    <w:p w:rsidR="00D0028B" w:rsidRPr="00D0028B" w:rsidRDefault="00D0028B" w:rsidP="00D0028B">
      <w:pPr>
        <w:spacing w:after="0" w:line="276" w:lineRule="auto"/>
        <w:ind w:left="120"/>
        <w:rPr>
          <w:lang w:val="en-US"/>
        </w:rPr>
      </w:pPr>
      <w:r w:rsidRPr="00D0028B">
        <w:rPr>
          <w:rFonts w:ascii="Times New Roman" w:hAnsi="Times New Roman"/>
          <w:b/>
          <w:color w:val="000000"/>
          <w:sz w:val="28"/>
          <w:lang w:val="en-US"/>
        </w:rPr>
        <w:t xml:space="preserve"> </w:t>
      </w:r>
      <w:proofErr w:type="gramStart"/>
      <w:r w:rsidRPr="00D0028B">
        <w:rPr>
          <w:rFonts w:ascii="Times New Roman" w:hAnsi="Times New Roman"/>
          <w:b/>
          <w:color w:val="000000"/>
          <w:sz w:val="28"/>
          <w:lang w:val="en-US"/>
        </w:rPr>
        <w:t>5</w:t>
      </w:r>
      <w:proofErr w:type="gramEnd"/>
      <w:r w:rsidRPr="00D0028B">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1943"/>
        <w:gridCol w:w="921"/>
        <w:gridCol w:w="1786"/>
        <w:gridCol w:w="1853"/>
        <w:gridCol w:w="2749"/>
      </w:tblGrid>
      <w:tr w:rsidR="00D0028B" w:rsidRPr="00D0028B" w:rsidTr="004066B3">
        <w:trPr>
          <w:trHeight w:val="144"/>
          <w:tblCellSpacing w:w="20" w:type="nil"/>
        </w:trPr>
        <w:tc>
          <w:tcPr>
            <w:tcW w:w="520" w:type="dxa"/>
            <w:vMerge w:val="restart"/>
            <w:tcMar>
              <w:top w:w="50" w:type="dxa"/>
              <w:left w:w="100" w:type="dxa"/>
            </w:tcMar>
            <w:vAlign w:val="center"/>
          </w:tcPr>
          <w:p w:rsidR="00D0028B" w:rsidRPr="00D0028B" w:rsidRDefault="00D0028B" w:rsidP="00D0028B">
            <w:pPr>
              <w:spacing w:after="0" w:line="276" w:lineRule="auto"/>
              <w:ind w:left="135"/>
              <w:rPr>
                <w:lang w:val="en-US"/>
              </w:rPr>
            </w:pPr>
            <w:r w:rsidRPr="00D0028B">
              <w:rPr>
                <w:rFonts w:ascii="Times New Roman" w:hAnsi="Times New Roman"/>
                <w:b/>
                <w:color w:val="000000"/>
                <w:sz w:val="24"/>
                <w:lang w:val="en-US"/>
              </w:rPr>
              <w:t xml:space="preserve">№ п/п </w:t>
            </w:r>
          </w:p>
          <w:p w:rsidR="00D0028B" w:rsidRPr="00D0028B" w:rsidRDefault="00D0028B" w:rsidP="00D0028B">
            <w:pPr>
              <w:spacing w:after="0" w:line="276" w:lineRule="auto"/>
              <w:ind w:left="135"/>
              <w:rPr>
                <w:lang w:val="en-US"/>
              </w:rPr>
            </w:pPr>
          </w:p>
        </w:tc>
        <w:tc>
          <w:tcPr>
            <w:tcW w:w="2640" w:type="dxa"/>
            <w:vMerge w:val="restart"/>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Наименование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разделов</w:t>
            </w:r>
            <w:proofErr w:type="spellEnd"/>
            <w:r w:rsidRPr="00D0028B">
              <w:rPr>
                <w:rFonts w:ascii="Times New Roman" w:hAnsi="Times New Roman"/>
                <w:b/>
                <w:color w:val="000000"/>
                <w:sz w:val="24"/>
                <w:lang w:val="en-US"/>
              </w:rPr>
              <w:t xml:space="preserve"> и </w:t>
            </w:r>
            <w:proofErr w:type="spellStart"/>
            <w:r w:rsidRPr="00D0028B">
              <w:rPr>
                <w:rFonts w:ascii="Times New Roman" w:hAnsi="Times New Roman"/>
                <w:b/>
                <w:color w:val="000000"/>
                <w:sz w:val="24"/>
                <w:lang w:val="en-US"/>
              </w:rPr>
              <w:t>тем</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программы</w:t>
            </w:r>
            <w:proofErr w:type="spellEnd"/>
            <w:r w:rsidRPr="00D0028B">
              <w:rPr>
                <w:rFonts w:ascii="Times New Roman" w:hAnsi="Times New Roman"/>
                <w:b/>
                <w:color w:val="000000"/>
                <w:sz w:val="24"/>
                <w:lang w:val="en-US"/>
              </w:rPr>
              <w:t xml:space="preserve"> </w:t>
            </w:r>
          </w:p>
          <w:p w:rsidR="00D0028B" w:rsidRPr="00D0028B" w:rsidRDefault="00D0028B" w:rsidP="00D0028B">
            <w:pPr>
              <w:spacing w:after="0" w:line="276" w:lineRule="auto"/>
              <w:ind w:left="135"/>
              <w:rPr>
                <w:lang w:val="en-US"/>
              </w:rPr>
            </w:pPr>
          </w:p>
        </w:tc>
        <w:tc>
          <w:tcPr>
            <w:tcW w:w="0" w:type="auto"/>
            <w:gridSpan w:val="3"/>
            <w:tcMar>
              <w:top w:w="50" w:type="dxa"/>
              <w:left w:w="100" w:type="dxa"/>
            </w:tcMar>
            <w:vAlign w:val="center"/>
          </w:tcPr>
          <w:p w:rsidR="00D0028B" w:rsidRPr="00D0028B" w:rsidRDefault="00D0028B" w:rsidP="00D0028B">
            <w:pPr>
              <w:spacing w:after="0" w:line="276" w:lineRule="auto"/>
              <w:rPr>
                <w:lang w:val="en-US"/>
              </w:rPr>
            </w:pPr>
            <w:proofErr w:type="spellStart"/>
            <w:r w:rsidRPr="00D0028B">
              <w:rPr>
                <w:rFonts w:ascii="Times New Roman" w:hAnsi="Times New Roman"/>
                <w:b/>
                <w:color w:val="000000"/>
                <w:sz w:val="24"/>
                <w:lang w:val="en-US"/>
              </w:rPr>
              <w:t>Количество</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Электронные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цифровые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образовательные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ресурсы</w:t>
            </w:r>
            <w:proofErr w:type="spellEnd"/>
            <w:r w:rsidRPr="00D0028B">
              <w:rPr>
                <w:rFonts w:ascii="Times New Roman" w:hAnsi="Times New Roman"/>
                <w:b/>
                <w:color w:val="000000"/>
                <w:sz w:val="24"/>
                <w:lang w:val="en-US"/>
              </w:rPr>
              <w:t xml:space="preserve"> </w:t>
            </w:r>
          </w:p>
          <w:p w:rsidR="00D0028B" w:rsidRPr="00D0028B" w:rsidRDefault="00D0028B" w:rsidP="00D0028B">
            <w:pPr>
              <w:spacing w:after="0" w:line="276" w:lineRule="auto"/>
              <w:ind w:left="135"/>
              <w:rPr>
                <w:lang w:val="en-US"/>
              </w:rPr>
            </w:pPr>
          </w:p>
        </w:tc>
      </w:tr>
      <w:tr w:rsidR="00D0028B" w:rsidRPr="00D0028B" w:rsidTr="004066B3">
        <w:trPr>
          <w:trHeight w:val="144"/>
          <w:tblCellSpacing w:w="20" w:type="nil"/>
        </w:trPr>
        <w:tc>
          <w:tcPr>
            <w:tcW w:w="0" w:type="auto"/>
            <w:vMerge/>
            <w:tcBorders>
              <w:top w:val="nil"/>
            </w:tcBorders>
            <w:tcMar>
              <w:top w:w="50" w:type="dxa"/>
              <w:left w:w="100" w:type="dxa"/>
            </w:tcMar>
          </w:tcPr>
          <w:p w:rsidR="00D0028B" w:rsidRPr="00D0028B" w:rsidRDefault="00D0028B" w:rsidP="00D0028B">
            <w:pPr>
              <w:spacing w:after="200" w:line="276" w:lineRule="auto"/>
              <w:rPr>
                <w:lang w:val="en-US"/>
              </w:rPr>
            </w:pPr>
          </w:p>
        </w:tc>
        <w:tc>
          <w:tcPr>
            <w:tcW w:w="0" w:type="auto"/>
            <w:vMerge/>
            <w:tcBorders>
              <w:top w:val="nil"/>
            </w:tcBorders>
            <w:tcMar>
              <w:top w:w="50" w:type="dxa"/>
              <w:left w:w="100" w:type="dxa"/>
            </w:tcMar>
          </w:tcPr>
          <w:p w:rsidR="00D0028B" w:rsidRPr="00D0028B" w:rsidRDefault="00D0028B" w:rsidP="00D0028B">
            <w:pPr>
              <w:spacing w:after="200" w:line="276" w:lineRule="auto"/>
              <w:rPr>
                <w:lang w:val="en-US"/>
              </w:rPr>
            </w:pPr>
          </w:p>
        </w:tc>
        <w:tc>
          <w:tcPr>
            <w:tcW w:w="1011"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Всего</w:t>
            </w:r>
            <w:proofErr w:type="spellEnd"/>
            <w:r w:rsidRPr="00D0028B">
              <w:rPr>
                <w:rFonts w:ascii="Times New Roman" w:hAnsi="Times New Roman"/>
                <w:b/>
                <w:color w:val="000000"/>
                <w:sz w:val="24"/>
                <w:lang w:val="en-US"/>
              </w:rPr>
              <w:t xml:space="preserve"> </w:t>
            </w:r>
          </w:p>
          <w:p w:rsidR="00D0028B" w:rsidRPr="00D0028B" w:rsidRDefault="00D0028B" w:rsidP="00D0028B">
            <w:pPr>
              <w:spacing w:after="0" w:line="276" w:lineRule="auto"/>
              <w:ind w:left="135"/>
              <w:rPr>
                <w:lang w:val="en-US"/>
              </w:rPr>
            </w:pPr>
          </w:p>
        </w:tc>
        <w:tc>
          <w:tcPr>
            <w:tcW w:w="1738"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Контрольные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работы</w:t>
            </w:r>
            <w:proofErr w:type="spellEnd"/>
            <w:r w:rsidRPr="00D0028B">
              <w:rPr>
                <w:rFonts w:ascii="Times New Roman" w:hAnsi="Times New Roman"/>
                <w:b/>
                <w:color w:val="000000"/>
                <w:sz w:val="24"/>
                <w:lang w:val="en-US"/>
              </w:rPr>
              <w:t xml:space="preserve"> </w:t>
            </w:r>
          </w:p>
          <w:p w:rsidR="00D0028B" w:rsidRPr="00D0028B" w:rsidRDefault="00D0028B" w:rsidP="00D0028B">
            <w:pPr>
              <w:spacing w:after="0" w:line="276" w:lineRule="auto"/>
              <w:ind w:left="135"/>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Практические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работы</w:t>
            </w:r>
            <w:proofErr w:type="spellEnd"/>
            <w:r w:rsidRPr="00D0028B">
              <w:rPr>
                <w:rFonts w:ascii="Times New Roman" w:hAnsi="Times New Roman"/>
                <w:b/>
                <w:color w:val="000000"/>
                <w:sz w:val="24"/>
                <w:lang w:val="en-US"/>
              </w:rPr>
              <w:t xml:space="preserve"> </w:t>
            </w:r>
          </w:p>
          <w:p w:rsidR="00D0028B" w:rsidRPr="00D0028B" w:rsidRDefault="00D0028B" w:rsidP="00D0028B">
            <w:pPr>
              <w:spacing w:after="0" w:line="276" w:lineRule="auto"/>
              <w:ind w:left="135"/>
              <w:rPr>
                <w:lang w:val="en-US"/>
              </w:rPr>
            </w:pPr>
          </w:p>
        </w:tc>
        <w:tc>
          <w:tcPr>
            <w:tcW w:w="0" w:type="auto"/>
            <w:vMerge/>
            <w:tcBorders>
              <w:top w:val="nil"/>
            </w:tcBorders>
            <w:tcMar>
              <w:top w:w="50" w:type="dxa"/>
              <w:left w:w="100" w:type="dxa"/>
            </w:tcMar>
          </w:tcPr>
          <w:p w:rsidR="00D0028B" w:rsidRPr="00D0028B" w:rsidRDefault="00D0028B" w:rsidP="00D0028B">
            <w:pPr>
              <w:spacing w:after="200" w:line="276" w:lineRule="auto"/>
              <w:rPr>
                <w:lang w:val="en-US"/>
              </w:rPr>
            </w:pPr>
          </w:p>
        </w:tc>
      </w:tr>
      <w:tr w:rsidR="00D0028B" w:rsidRPr="00D0028B" w:rsidTr="004066B3">
        <w:trPr>
          <w:trHeight w:val="144"/>
          <w:tblCellSpacing w:w="20" w:type="nil"/>
        </w:trPr>
        <w:tc>
          <w:tcPr>
            <w:tcW w:w="0" w:type="auto"/>
            <w:gridSpan w:val="6"/>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Раздел</w:t>
            </w:r>
            <w:proofErr w:type="spellEnd"/>
            <w:r w:rsidRPr="00D0028B">
              <w:rPr>
                <w:rFonts w:ascii="Times New Roman" w:hAnsi="Times New Roman"/>
                <w:b/>
                <w:color w:val="000000"/>
                <w:sz w:val="24"/>
                <w:lang w:val="en-US"/>
              </w:rPr>
              <w:t xml:space="preserve"> 1.</w:t>
            </w:r>
            <w:r w:rsidRPr="00D0028B">
              <w:rPr>
                <w:rFonts w:ascii="Times New Roman" w:hAnsi="Times New Roman"/>
                <w:color w:val="000000"/>
                <w:sz w:val="24"/>
                <w:lang w:val="en-US"/>
              </w:rPr>
              <w:t xml:space="preserve"> </w:t>
            </w:r>
            <w:proofErr w:type="spellStart"/>
            <w:r w:rsidRPr="00D0028B">
              <w:rPr>
                <w:rFonts w:ascii="Times New Roman" w:hAnsi="Times New Roman"/>
                <w:b/>
                <w:color w:val="000000"/>
                <w:sz w:val="24"/>
                <w:lang w:val="en-US"/>
              </w:rPr>
              <w:t>Географическое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изучение</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Земли</w:t>
            </w:r>
            <w:proofErr w:type="spellEnd"/>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t>1.1</w:t>
            </w:r>
          </w:p>
        </w:tc>
        <w:tc>
          <w:tcPr>
            <w:tcW w:w="2640"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rPr>
              <w:t xml:space="preserve"> </w:t>
            </w:r>
            <w:r w:rsidRPr="00D0028B">
              <w:rPr>
                <w:rFonts w:ascii="Times New Roman" w:hAnsi="Times New Roman"/>
                <w:color w:val="000000"/>
                <w:sz w:val="24"/>
                <w:lang w:val="en-US"/>
              </w:rPr>
              <w:t xml:space="preserve">2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0.5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7">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t>1.2</w:t>
            </w:r>
          </w:p>
        </w:tc>
        <w:tc>
          <w:tcPr>
            <w:tcW w:w="2640"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История</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географических</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открытий</w:t>
            </w:r>
            <w:proofErr w:type="spellEnd"/>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7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1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8">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Итого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по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9 </w:t>
            </w:r>
          </w:p>
        </w:tc>
        <w:tc>
          <w:tcPr>
            <w:tcW w:w="0" w:type="auto"/>
            <w:gridSpan w:val="3"/>
            <w:tcMar>
              <w:top w:w="50" w:type="dxa"/>
              <w:left w:w="100" w:type="dxa"/>
            </w:tcMar>
            <w:vAlign w:val="center"/>
          </w:tcPr>
          <w:p w:rsidR="00D0028B" w:rsidRPr="00D0028B" w:rsidRDefault="00D0028B" w:rsidP="00D0028B">
            <w:pPr>
              <w:spacing w:after="200" w:line="276" w:lineRule="auto"/>
              <w:rPr>
                <w:lang w:val="en-US"/>
              </w:rPr>
            </w:pPr>
          </w:p>
        </w:tc>
      </w:tr>
      <w:tr w:rsidR="00D0028B" w:rsidRPr="00D0028B" w:rsidTr="004066B3">
        <w:trPr>
          <w:trHeight w:val="144"/>
          <w:tblCellSpacing w:w="20" w:type="nil"/>
        </w:trPr>
        <w:tc>
          <w:tcPr>
            <w:tcW w:w="0" w:type="auto"/>
            <w:gridSpan w:val="6"/>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Раздел</w:t>
            </w:r>
            <w:proofErr w:type="spellEnd"/>
            <w:r w:rsidRPr="00D0028B">
              <w:rPr>
                <w:rFonts w:ascii="Times New Roman" w:hAnsi="Times New Roman"/>
                <w:b/>
                <w:color w:val="000000"/>
                <w:sz w:val="24"/>
                <w:lang w:val="en-US"/>
              </w:rPr>
              <w:t xml:space="preserve"> 2.</w:t>
            </w:r>
            <w:r w:rsidRPr="00D0028B">
              <w:rPr>
                <w:rFonts w:ascii="Times New Roman" w:hAnsi="Times New Roman"/>
                <w:color w:val="000000"/>
                <w:sz w:val="24"/>
                <w:lang w:val="en-US"/>
              </w:rPr>
              <w:t xml:space="preserve"> </w:t>
            </w:r>
            <w:proofErr w:type="spellStart"/>
            <w:r w:rsidRPr="00D0028B">
              <w:rPr>
                <w:rFonts w:ascii="Times New Roman" w:hAnsi="Times New Roman"/>
                <w:b/>
                <w:color w:val="000000"/>
                <w:sz w:val="24"/>
                <w:lang w:val="en-US"/>
              </w:rPr>
              <w:t>Изображения</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земной</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поверхности</w:t>
            </w:r>
            <w:proofErr w:type="spellEnd"/>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t>2.1</w:t>
            </w:r>
          </w:p>
        </w:tc>
        <w:tc>
          <w:tcPr>
            <w:tcW w:w="2640"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Планы</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местности</w:t>
            </w:r>
            <w:proofErr w:type="spellEnd"/>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5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1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9">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t>2.2</w:t>
            </w:r>
          </w:p>
        </w:tc>
        <w:tc>
          <w:tcPr>
            <w:tcW w:w="2640"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Географические</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карты</w:t>
            </w:r>
            <w:proofErr w:type="spellEnd"/>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5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1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10">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Итого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по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10 </w:t>
            </w:r>
          </w:p>
        </w:tc>
        <w:tc>
          <w:tcPr>
            <w:tcW w:w="0" w:type="auto"/>
            <w:gridSpan w:val="3"/>
            <w:tcMar>
              <w:top w:w="50" w:type="dxa"/>
              <w:left w:w="100" w:type="dxa"/>
            </w:tcMar>
            <w:vAlign w:val="center"/>
          </w:tcPr>
          <w:p w:rsidR="00D0028B" w:rsidRPr="00D0028B" w:rsidRDefault="00D0028B" w:rsidP="00D0028B">
            <w:pPr>
              <w:spacing w:after="200" w:line="276" w:lineRule="auto"/>
              <w:rPr>
                <w:lang w:val="en-US"/>
              </w:rPr>
            </w:pPr>
          </w:p>
        </w:tc>
      </w:tr>
      <w:tr w:rsidR="00D0028B" w:rsidRPr="00D0028B" w:rsidTr="004066B3">
        <w:trPr>
          <w:trHeight w:val="144"/>
          <w:tblCellSpacing w:w="20" w:type="nil"/>
        </w:trPr>
        <w:tc>
          <w:tcPr>
            <w:tcW w:w="0" w:type="auto"/>
            <w:gridSpan w:val="6"/>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b/>
                <w:color w:val="000000"/>
                <w:sz w:val="24"/>
              </w:rPr>
              <w:t>Раздел 3.</w:t>
            </w:r>
            <w:r w:rsidRPr="00D0028B">
              <w:rPr>
                <w:rFonts w:ascii="Times New Roman" w:hAnsi="Times New Roman"/>
                <w:color w:val="000000"/>
                <w:sz w:val="24"/>
              </w:rPr>
              <w:t xml:space="preserve"> </w:t>
            </w:r>
            <w:r w:rsidRPr="00D0028B">
              <w:rPr>
                <w:rFonts w:ascii="Times New Roman" w:hAnsi="Times New Roman"/>
                <w:b/>
                <w:color w:val="000000"/>
                <w:sz w:val="24"/>
              </w:rPr>
              <w:t>Земля - планета Солнечной системы</w:t>
            </w:r>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t>3.1</w:t>
            </w:r>
          </w:p>
        </w:tc>
        <w:tc>
          <w:tcPr>
            <w:tcW w:w="2640"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Земля</w:t>
            </w:r>
            <w:proofErr w:type="spellEnd"/>
            <w:r w:rsidRPr="00D0028B">
              <w:rPr>
                <w:rFonts w:ascii="Times New Roman" w:hAnsi="Times New Roman"/>
                <w:color w:val="000000"/>
                <w:sz w:val="24"/>
                <w:lang w:val="en-US"/>
              </w:rPr>
              <w:t xml:space="preserve"> - </w:t>
            </w:r>
            <w:proofErr w:type="spellStart"/>
            <w:r w:rsidRPr="00D0028B">
              <w:rPr>
                <w:rFonts w:ascii="Times New Roman" w:hAnsi="Times New Roman"/>
                <w:color w:val="000000"/>
                <w:sz w:val="24"/>
                <w:lang w:val="en-US"/>
              </w:rPr>
              <w:t>планета</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Солнечной</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системы</w:t>
            </w:r>
            <w:proofErr w:type="spellEnd"/>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4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0.5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11">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Итого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по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4 </w:t>
            </w:r>
          </w:p>
        </w:tc>
        <w:tc>
          <w:tcPr>
            <w:tcW w:w="0" w:type="auto"/>
            <w:gridSpan w:val="3"/>
            <w:tcMar>
              <w:top w:w="50" w:type="dxa"/>
              <w:left w:w="100" w:type="dxa"/>
            </w:tcMar>
            <w:vAlign w:val="center"/>
          </w:tcPr>
          <w:p w:rsidR="00D0028B" w:rsidRPr="00D0028B" w:rsidRDefault="00D0028B" w:rsidP="00D0028B">
            <w:pPr>
              <w:spacing w:after="200" w:line="276" w:lineRule="auto"/>
              <w:rPr>
                <w:lang w:val="en-US"/>
              </w:rPr>
            </w:pPr>
          </w:p>
        </w:tc>
      </w:tr>
      <w:tr w:rsidR="00D0028B" w:rsidRPr="00D0028B" w:rsidTr="004066B3">
        <w:trPr>
          <w:trHeight w:val="144"/>
          <w:tblCellSpacing w:w="20" w:type="nil"/>
        </w:trPr>
        <w:tc>
          <w:tcPr>
            <w:tcW w:w="0" w:type="auto"/>
            <w:gridSpan w:val="6"/>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b/>
                <w:color w:val="000000"/>
                <w:sz w:val="24"/>
                <w:lang w:val="en-US"/>
              </w:rPr>
              <w:t>Раздел</w:t>
            </w:r>
            <w:proofErr w:type="spellEnd"/>
            <w:r w:rsidRPr="00D0028B">
              <w:rPr>
                <w:rFonts w:ascii="Times New Roman" w:hAnsi="Times New Roman"/>
                <w:b/>
                <w:color w:val="000000"/>
                <w:sz w:val="24"/>
                <w:lang w:val="en-US"/>
              </w:rPr>
              <w:t xml:space="preserve"> 4.</w:t>
            </w:r>
            <w:r w:rsidRPr="00D0028B">
              <w:rPr>
                <w:rFonts w:ascii="Times New Roman" w:hAnsi="Times New Roman"/>
                <w:color w:val="000000"/>
                <w:sz w:val="24"/>
                <w:lang w:val="en-US"/>
              </w:rPr>
              <w:t xml:space="preserve"> </w:t>
            </w:r>
            <w:proofErr w:type="spellStart"/>
            <w:r w:rsidRPr="00D0028B">
              <w:rPr>
                <w:rFonts w:ascii="Times New Roman" w:hAnsi="Times New Roman"/>
                <w:b/>
                <w:color w:val="000000"/>
                <w:sz w:val="24"/>
                <w:lang w:val="en-US"/>
              </w:rPr>
              <w:t>Оболочки</w:t>
            </w:r>
            <w:proofErr w:type="spellEnd"/>
            <w:r w:rsidRPr="00D0028B">
              <w:rPr>
                <w:rFonts w:ascii="Times New Roman" w:hAnsi="Times New Roman"/>
                <w:b/>
                <w:color w:val="000000"/>
                <w:sz w:val="24"/>
                <w:lang w:val="en-US"/>
              </w:rPr>
              <w:t xml:space="preserve"> </w:t>
            </w:r>
            <w:proofErr w:type="spellStart"/>
            <w:r w:rsidRPr="00D0028B">
              <w:rPr>
                <w:rFonts w:ascii="Times New Roman" w:hAnsi="Times New Roman"/>
                <w:b/>
                <w:color w:val="000000"/>
                <w:sz w:val="24"/>
                <w:lang w:val="en-US"/>
              </w:rPr>
              <w:t>Земли</w:t>
            </w:r>
            <w:proofErr w:type="spellEnd"/>
          </w:p>
        </w:tc>
      </w:tr>
      <w:tr w:rsidR="00D0028B" w:rsidRPr="00D0028B" w:rsidTr="004066B3">
        <w:trPr>
          <w:trHeight w:val="144"/>
          <w:tblCellSpacing w:w="20" w:type="nil"/>
        </w:trPr>
        <w:tc>
          <w:tcPr>
            <w:tcW w:w="520" w:type="dxa"/>
            <w:tcMar>
              <w:top w:w="50" w:type="dxa"/>
              <w:left w:w="100" w:type="dxa"/>
            </w:tcMar>
            <w:vAlign w:val="center"/>
          </w:tcPr>
          <w:p w:rsidR="00D0028B" w:rsidRPr="00D0028B" w:rsidRDefault="00D0028B" w:rsidP="00D0028B">
            <w:pPr>
              <w:spacing w:after="0" w:line="276" w:lineRule="auto"/>
              <w:rPr>
                <w:lang w:val="en-US"/>
              </w:rPr>
            </w:pPr>
            <w:r w:rsidRPr="00D0028B">
              <w:rPr>
                <w:rFonts w:ascii="Times New Roman" w:hAnsi="Times New Roman"/>
                <w:color w:val="000000"/>
                <w:sz w:val="24"/>
                <w:lang w:val="en-US"/>
              </w:rPr>
              <w:lastRenderedPageBreak/>
              <w:t>4.1</w:t>
            </w:r>
          </w:p>
        </w:tc>
        <w:tc>
          <w:tcPr>
            <w:tcW w:w="2640" w:type="dxa"/>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Литосфера</w:t>
            </w:r>
            <w:proofErr w:type="spellEnd"/>
            <w:r w:rsidRPr="00D0028B">
              <w:rPr>
                <w:rFonts w:ascii="Times New Roman" w:hAnsi="Times New Roman"/>
                <w:color w:val="000000"/>
                <w:sz w:val="24"/>
                <w:lang w:val="en-US"/>
              </w:rPr>
              <w:t xml:space="preserve"> - </w:t>
            </w:r>
            <w:proofErr w:type="spellStart"/>
            <w:r w:rsidRPr="00D0028B">
              <w:rPr>
                <w:rFonts w:ascii="Times New Roman" w:hAnsi="Times New Roman"/>
                <w:color w:val="000000"/>
                <w:sz w:val="24"/>
                <w:lang w:val="en-US"/>
              </w:rPr>
              <w:t>каменная</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оболочка</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Земли</w:t>
            </w:r>
            <w:proofErr w:type="spellEnd"/>
          </w:p>
        </w:tc>
        <w:tc>
          <w:tcPr>
            <w:tcW w:w="1011"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7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0.5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12">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Итого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по</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7 </w:t>
            </w:r>
          </w:p>
        </w:tc>
        <w:tc>
          <w:tcPr>
            <w:tcW w:w="0" w:type="auto"/>
            <w:gridSpan w:val="3"/>
            <w:tcMar>
              <w:top w:w="50" w:type="dxa"/>
              <w:left w:w="100" w:type="dxa"/>
            </w:tcMar>
            <w:vAlign w:val="center"/>
          </w:tcPr>
          <w:p w:rsidR="00D0028B" w:rsidRPr="00D0028B" w:rsidRDefault="00D0028B" w:rsidP="00D0028B">
            <w:pPr>
              <w:spacing w:after="200" w:line="276" w:lineRule="auto"/>
              <w:rPr>
                <w:lang w:val="en-US"/>
              </w:rPr>
            </w:pPr>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Заключение</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1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0.5 </w:t>
            </w: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13">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rPr>
                <w:lang w:val="en-US"/>
              </w:rPr>
            </w:pPr>
            <w:proofErr w:type="spellStart"/>
            <w:r w:rsidRPr="00D0028B">
              <w:rPr>
                <w:rFonts w:ascii="Times New Roman" w:hAnsi="Times New Roman"/>
                <w:color w:val="000000"/>
                <w:sz w:val="24"/>
                <w:lang w:val="en-US"/>
              </w:rPr>
              <w:t>Резервное</w:t>
            </w:r>
            <w:proofErr w:type="spellEnd"/>
            <w:r w:rsidRPr="00D0028B">
              <w:rPr>
                <w:rFonts w:ascii="Times New Roman" w:hAnsi="Times New Roman"/>
                <w:color w:val="000000"/>
                <w:sz w:val="24"/>
                <w:lang w:val="en-US"/>
              </w:rPr>
              <w:t xml:space="preserve"> </w:t>
            </w:r>
            <w:proofErr w:type="spellStart"/>
            <w:r w:rsidRPr="00D0028B">
              <w:rPr>
                <w:rFonts w:ascii="Times New Roman" w:hAnsi="Times New Roman"/>
                <w:color w:val="000000"/>
                <w:sz w:val="24"/>
                <w:lang w:val="en-US"/>
              </w:rPr>
              <w:t>время</w:t>
            </w:r>
            <w:proofErr w:type="spellEnd"/>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3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3 </w:t>
            </w: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p>
        </w:tc>
        <w:tc>
          <w:tcPr>
            <w:tcW w:w="2741" w:type="dxa"/>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 xml:space="preserve">Библиотека ЦОК </w:t>
            </w:r>
            <w:hyperlink r:id="rId14">
              <w:r w:rsidRPr="00D0028B">
                <w:rPr>
                  <w:rFonts w:ascii="Times New Roman" w:hAnsi="Times New Roman"/>
                  <w:color w:val="0000FF"/>
                  <w:u w:val="single"/>
                  <w:lang w:val="en-US"/>
                </w:rPr>
                <w:t>https</w:t>
              </w:r>
              <w:r w:rsidRPr="00D0028B">
                <w:rPr>
                  <w:rFonts w:ascii="Times New Roman" w:hAnsi="Times New Roman"/>
                  <w:color w:val="0000FF"/>
                  <w:u w:val="single"/>
                </w:rPr>
                <w:t>://</w:t>
              </w:r>
              <w:r w:rsidRPr="00D0028B">
                <w:rPr>
                  <w:rFonts w:ascii="Times New Roman" w:hAnsi="Times New Roman"/>
                  <w:color w:val="0000FF"/>
                  <w:u w:val="single"/>
                  <w:lang w:val="en-US"/>
                </w:rPr>
                <w:t>m</w:t>
              </w:r>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edsoo</w:t>
              </w:r>
              <w:proofErr w:type="spellEnd"/>
              <w:r w:rsidRPr="00D0028B">
                <w:rPr>
                  <w:rFonts w:ascii="Times New Roman" w:hAnsi="Times New Roman"/>
                  <w:color w:val="0000FF"/>
                  <w:u w:val="single"/>
                </w:rPr>
                <w:t>.</w:t>
              </w:r>
              <w:proofErr w:type="spellStart"/>
              <w:r w:rsidRPr="00D0028B">
                <w:rPr>
                  <w:rFonts w:ascii="Times New Roman" w:hAnsi="Times New Roman"/>
                  <w:color w:val="0000FF"/>
                  <w:u w:val="single"/>
                  <w:lang w:val="en-US"/>
                </w:rPr>
                <w:t>ru</w:t>
              </w:r>
              <w:proofErr w:type="spellEnd"/>
              <w:r w:rsidRPr="00D0028B">
                <w:rPr>
                  <w:rFonts w:ascii="Times New Roman" w:hAnsi="Times New Roman"/>
                  <w:color w:val="0000FF"/>
                  <w:u w:val="single"/>
                </w:rPr>
                <w:t>/7</w:t>
              </w:r>
              <w:r w:rsidRPr="00D0028B">
                <w:rPr>
                  <w:rFonts w:ascii="Times New Roman" w:hAnsi="Times New Roman"/>
                  <w:color w:val="0000FF"/>
                  <w:u w:val="single"/>
                  <w:lang w:val="en-US"/>
                </w:rPr>
                <w:t>f</w:t>
              </w:r>
              <w:r w:rsidRPr="00D0028B">
                <w:rPr>
                  <w:rFonts w:ascii="Times New Roman" w:hAnsi="Times New Roman"/>
                  <w:color w:val="0000FF"/>
                  <w:u w:val="single"/>
                </w:rPr>
                <w:t>413</w:t>
              </w:r>
              <w:r w:rsidRPr="00D0028B">
                <w:rPr>
                  <w:rFonts w:ascii="Times New Roman" w:hAnsi="Times New Roman"/>
                  <w:color w:val="0000FF"/>
                  <w:u w:val="single"/>
                  <w:lang w:val="en-US"/>
                </w:rPr>
                <w:t>b</w:t>
              </w:r>
              <w:r w:rsidRPr="00D0028B">
                <w:rPr>
                  <w:rFonts w:ascii="Times New Roman" w:hAnsi="Times New Roman"/>
                  <w:color w:val="0000FF"/>
                  <w:u w:val="single"/>
                </w:rPr>
                <w:t>38</w:t>
              </w:r>
            </w:hyperlink>
          </w:p>
        </w:tc>
      </w:tr>
      <w:tr w:rsidR="00D0028B" w:rsidRPr="00D0028B" w:rsidTr="004066B3">
        <w:trPr>
          <w:trHeight w:val="144"/>
          <w:tblCellSpacing w:w="20" w:type="nil"/>
        </w:trPr>
        <w:tc>
          <w:tcPr>
            <w:tcW w:w="0" w:type="auto"/>
            <w:gridSpan w:val="2"/>
            <w:tcMar>
              <w:top w:w="50" w:type="dxa"/>
              <w:left w:w="100" w:type="dxa"/>
            </w:tcMar>
            <w:vAlign w:val="center"/>
          </w:tcPr>
          <w:p w:rsidR="00D0028B" w:rsidRPr="00D0028B" w:rsidRDefault="00D0028B" w:rsidP="00D0028B">
            <w:pPr>
              <w:spacing w:after="0" w:line="276" w:lineRule="auto"/>
              <w:ind w:left="135"/>
            </w:pPr>
            <w:r w:rsidRPr="00D0028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rPr>
              <w:t xml:space="preserve"> </w:t>
            </w:r>
            <w:r w:rsidRPr="00D0028B">
              <w:rPr>
                <w:rFonts w:ascii="Times New Roman" w:hAnsi="Times New Roman"/>
                <w:color w:val="000000"/>
                <w:sz w:val="24"/>
                <w:lang w:val="en-US"/>
              </w:rPr>
              <w:t xml:space="preserve">34 </w:t>
            </w:r>
          </w:p>
        </w:tc>
        <w:tc>
          <w:tcPr>
            <w:tcW w:w="1738"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3 </w:t>
            </w:r>
          </w:p>
        </w:tc>
        <w:tc>
          <w:tcPr>
            <w:tcW w:w="1823" w:type="dxa"/>
            <w:tcMar>
              <w:top w:w="50" w:type="dxa"/>
              <w:left w:w="100" w:type="dxa"/>
            </w:tcMar>
            <w:vAlign w:val="center"/>
          </w:tcPr>
          <w:p w:rsidR="00D0028B" w:rsidRPr="00D0028B" w:rsidRDefault="00D0028B" w:rsidP="00D0028B">
            <w:pPr>
              <w:spacing w:after="0" w:line="276" w:lineRule="auto"/>
              <w:ind w:left="135"/>
              <w:jc w:val="center"/>
              <w:rPr>
                <w:lang w:val="en-US"/>
              </w:rPr>
            </w:pPr>
            <w:r w:rsidRPr="00D0028B">
              <w:rPr>
                <w:rFonts w:ascii="Times New Roman" w:hAnsi="Times New Roman"/>
                <w:color w:val="000000"/>
                <w:sz w:val="24"/>
                <w:lang w:val="en-US"/>
              </w:rPr>
              <w:t xml:space="preserve"> 5 </w:t>
            </w:r>
          </w:p>
        </w:tc>
        <w:tc>
          <w:tcPr>
            <w:tcW w:w="2741" w:type="dxa"/>
            <w:tcMar>
              <w:top w:w="50" w:type="dxa"/>
              <w:left w:w="100" w:type="dxa"/>
            </w:tcMar>
            <w:vAlign w:val="center"/>
          </w:tcPr>
          <w:p w:rsidR="00D0028B" w:rsidRPr="00D0028B" w:rsidRDefault="00D0028B" w:rsidP="00D0028B">
            <w:pPr>
              <w:spacing w:after="200" w:line="276" w:lineRule="auto"/>
              <w:rPr>
                <w:lang w:val="en-US"/>
              </w:rPr>
            </w:pPr>
          </w:p>
        </w:tc>
      </w:tr>
    </w:tbl>
    <w:p w:rsidR="00AF00ED" w:rsidRDefault="00AF00ED"/>
    <w:p w:rsidR="00B44C30" w:rsidRPr="00B44C30" w:rsidRDefault="00943155">
      <w:pPr>
        <w:rPr>
          <w:rFonts w:ascii="Times New Roman" w:hAnsi="Times New Roman" w:cs="Times New Roman"/>
          <w:b/>
          <w:sz w:val="28"/>
          <w:szCs w:val="28"/>
        </w:rPr>
      </w:pPr>
      <w:r>
        <w:rPr>
          <w:rFonts w:ascii="Times New Roman" w:hAnsi="Times New Roman" w:cs="Times New Roman"/>
          <w:b/>
          <w:sz w:val="28"/>
          <w:szCs w:val="28"/>
        </w:rPr>
        <w:t xml:space="preserve">        Поурочное</w:t>
      </w:r>
      <w:r w:rsidR="00B44C30" w:rsidRPr="00B44C30">
        <w:rPr>
          <w:rFonts w:ascii="Times New Roman" w:hAnsi="Times New Roman" w:cs="Times New Roman"/>
          <w:b/>
          <w:sz w:val="28"/>
          <w:szCs w:val="28"/>
        </w:rPr>
        <w:t xml:space="preserve"> планирование</w:t>
      </w:r>
    </w:p>
    <w:tbl>
      <w:tblPr>
        <w:tblStyle w:val="a3"/>
        <w:tblW w:w="0" w:type="auto"/>
        <w:tblLook w:val="04A0" w:firstRow="1" w:lastRow="0" w:firstColumn="1" w:lastColumn="0" w:noHBand="0" w:noVBand="1"/>
      </w:tblPr>
      <w:tblGrid>
        <w:gridCol w:w="562"/>
        <w:gridCol w:w="5387"/>
        <w:gridCol w:w="850"/>
        <w:gridCol w:w="851"/>
        <w:gridCol w:w="2262"/>
      </w:tblGrid>
      <w:tr w:rsidR="00B44C30" w:rsidRPr="00B44C30" w:rsidTr="005145DB">
        <w:tc>
          <w:tcPr>
            <w:tcW w:w="562" w:type="dxa"/>
          </w:tcPr>
          <w:p w:rsidR="00B44C30" w:rsidRPr="00B44C30" w:rsidRDefault="00B44C30">
            <w:pPr>
              <w:rPr>
                <w:rFonts w:ascii="Times New Roman" w:hAnsi="Times New Roman" w:cs="Times New Roman"/>
                <w:sz w:val="24"/>
                <w:szCs w:val="24"/>
              </w:rPr>
            </w:pPr>
            <w:bookmarkStart w:id="0" w:name="_GoBack"/>
            <w:r w:rsidRPr="00B44C30">
              <w:rPr>
                <w:rFonts w:ascii="Times New Roman" w:hAnsi="Times New Roman" w:cs="Times New Roman"/>
                <w:sz w:val="24"/>
                <w:szCs w:val="24"/>
              </w:rPr>
              <w:t>№</w:t>
            </w:r>
          </w:p>
        </w:tc>
        <w:tc>
          <w:tcPr>
            <w:tcW w:w="5387"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Тема урока</w:t>
            </w:r>
          </w:p>
        </w:tc>
        <w:tc>
          <w:tcPr>
            <w:tcW w:w="850"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Всего</w:t>
            </w:r>
          </w:p>
        </w:tc>
        <w:tc>
          <w:tcPr>
            <w:tcW w:w="851"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Дата</w:t>
            </w:r>
          </w:p>
        </w:tc>
        <w:tc>
          <w:tcPr>
            <w:tcW w:w="2262"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Форма проведения</w:t>
            </w:r>
          </w:p>
        </w:tc>
      </w:tr>
      <w:tr w:rsidR="00B44C30" w:rsidRPr="00B44C30" w:rsidTr="005145DB">
        <w:tc>
          <w:tcPr>
            <w:tcW w:w="562"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1.</w:t>
            </w:r>
          </w:p>
        </w:tc>
        <w:tc>
          <w:tcPr>
            <w:tcW w:w="5387" w:type="dxa"/>
          </w:tcPr>
          <w:p w:rsidR="00B44C30" w:rsidRPr="00B44C30" w:rsidRDefault="00B44C30">
            <w:pPr>
              <w:rPr>
                <w:rFonts w:ascii="Times New Roman" w:hAnsi="Times New Roman" w:cs="Times New Roman"/>
                <w:sz w:val="24"/>
                <w:szCs w:val="24"/>
              </w:rPr>
            </w:pPr>
            <w:r w:rsidRPr="00B44C30">
              <w:rPr>
                <w:rFonts w:ascii="Times New Roman" w:hAnsi="Times New Roman" w:cs="Times New Roman"/>
                <w:sz w:val="24"/>
                <w:szCs w:val="24"/>
              </w:rPr>
              <w:t>Что изучает география? Географические объекты, явления и процессы.</w:t>
            </w:r>
          </w:p>
        </w:tc>
        <w:tc>
          <w:tcPr>
            <w:tcW w:w="850" w:type="dxa"/>
          </w:tcPr>
          <w:p w:rsidR="00B44C30" w:rsidRPr="00B44C30" w:rsidRDefault="00B44C30">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5.09</w:t>
            </w:r>
          </w:p>
        </w:tc>
        <w:tc>
          <w:tcPr>
            <w:tcW w:w="2262" w:type="dxa"/>
          </w:tcPr>
          <w:p w:rsidR="00B44C30" w:rsidRPr="00B44C30" w:rsidRDefault="00B44C30">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B44C30">
            <w:pPr>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B44C30" w:rsidRPr="00B44C30" w:rsidRDefault="00B44C30">
            <w:pPr>
              <w:rPr>
                <w:rFonts w:ascii="Times New Roman" w:hAnsi="Times New Roman" w:cs="Times New Roman"/>
                <w:sz w:val="24"/>
                <w:szCs w:val="24"/>
              </w:rPr>
            </w:pPr>
            <w:r>
              <w:rPr>
                <w:rFonts w:ascii="Times New Roman" w:hAnsi="Times New Roman" w:cs="Times New Roman"/>
                <w:sz w:val="24"/>
                <w:szCs w:val="24"/>
              </w:rPr>
              <w:t>Географические методы изучения процессов и явлений, объектов</w:t>
            </w:r>
            <w:r w:rsidR="00943155">
              <w:rPr>
                <w:rFonts w:ascii="Times New Roman" w:hAnsi="Times New Roman" w:cs="Times New Roman"/>
                <w:sz w:val="24"/>
                <w:szCs w:val="24"/>
              </w:rPr>
              <w:t xml:space="preserve">. </w:t>
            </w:r>
            <w:proofErr w:type="spellStart"/>
            <w:r w:rsidR="00943155">
              <w:rPr>
                <w:rFonts w:ascii="Times New Roman" w:hAnsi="Times New Roman" w:cs="Times New Roman"/>
                <w:sz w:val="24"/>
                <w:szCs w:val="24"/>
              </w:rPr>
              <w:t>Пр</w:t>
            </w:r>
            <w:proofErr w:type="spellEnd"/>
            <w:r w:rsidR="00943155">
              <w:rPr>
                <w:rFonts w:ascii="Times New Roman" w:hAnsi="Times New Roman" w:cs="Times New Roman"/>
                <w:sz w:val="24"/>
                <w:szCs w:val="24"/>
              </w:rPr>
              <w:t>/р.</w:t>
            </w:r>
          </w:p>
        </w:tc>
        <w:tc>
          <w:tcPr>
            <w:tcW w:w="850" w:type="dxa"/>
          </w:tcPr>
          <w:p w:rsidR="00B44C30" w:rsidRPr="00B44C30" w:rsidRDefault="00B44C30">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Представ</w:t>
            </w:r>
            <w:r w:rsidR="00943155">
              <w:rPr>
                <w:rFonts w:ascii="Times New Roman" w:hAnsi="Times New Roman" w:cs="Times New Roman"/>
                <w:sz w:val="24"/>
                <w:szCs w:val="24"/>
              </w:rPr>
              <w:t xml:space="preserve">ление о мире в древности. </w:t>
            </w:r>
            <w:proofErr w:type="spellStart"/>
            <w:r w:rsidR="00943155">
              <w:rPr>
                <w:rFonts w:ascii="Times New Roman" w:hAnsi="Times New Roman" w:cs="Times New Roman"/>
                <w:sz w:val="24"/>
                <w:szCs w:val="24"/>
              </w:rPr>
              <w:t>Пр</w:t>
            </w:r>
            <w:proofErr w:type="spellEnd"/>
            <w:r w:rsidR="00943155">
              <w:rPr>
                <w:rFonts w:ascii="Times New Roman" w:hAnsi="Times New Roman" w:cs="Times New Roman"/>
                <w:sz w:val="24"/>
                <w:szCs w:val="24"/>
              </w:rPr>
              <w:t>/р.</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 xml:space="preserve">0,5   </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19.09</w:t>
            </w:r>
          </w:p>
        </w:tc>
        <w:tc>
          <w:tcPr>
            <w:tcW w:w="2262" w:type="dxa"/>
          </w:tcPr>
          <w:p w:rsidR="00B44C30" w:rsidRPr="00B44C30" w:rsidRDefault="005145D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География в эпоху Средневековья.</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5.</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Эпоха Великих географических открытий.</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Первое кругосветное плавание.</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7.</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Географические открытия 17-19 вв. Поиски Южной Земли-Австралии.</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Русские путешественники и мореплаватели на северо-востоке Азии. Первая русская кругосветная экспедиция.</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3.10</w:t>
            </w:r>
          </w:p>
        </w:tc>
        <w:tc>
          <w:tcPr>
            <w:tcW w:w="2262" w:type="dxa"/>
          </w:tcPr>
          <w:p w:rsidR="00B44C30" w:rsidRPr="00B44C30" w:rsidRDefault="005145D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Географическ</w:t>
            </w:r>
            <w:r w:rsidR="00943155">
              <w:rPr>
                <w:rFonts w:ascii="Times New Roman" w:hAnsi="Times New Roman" w:cs="Times New Roman"/>
                <w:sz w:val="24"/>
                <w:szCs w:val="24"/>
              </w:rPr>
              <w:t xml:space="preserve">ие исследования в 20 веке. </w:t>
            </w:r>
            <w:proofErr w:type="spellStart"/>
            <w:r w:rsidR="00943155">
              <w:rPr>
                <w:rFonts w:ascii="Times New Roman" w:hAnsi="Times New Roman" w:cs="Times New Roman"/>
                <w:sz w:val="24"/>
                <w:szCs w:val="24"/>
              </w:rPr>
              <w:t>Пр</w:t>
            </w:r>
            <w:proofErr w:type="spellEnd"/>
            <w:r w:rsidR="00943155">
              <w:rPr>
                <w:rFonts w:ascii="Times New Roman" w:hAnsi="Times New Roman" w:cs="Times New Roman"/>
                <w:sz w:val="24"/>
                <w:szCs w:val="24"/>
              </w:rPr>
              <w:t>/р.</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17.10</w:t>
            </w:r>
          </w:p>
        </w:tc>
        <w:tc>
          <w:tcPr>
            <w:tcW w:w="2262" w:type="dxa"/>
          </w:tcPr>
          <w:p w:rsidR="00B44C30" w:rsidRPr="00B44C30" w:rsidRDefault="005145D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Виды изображения земной поверхности. Планы местности. Условные знаки.</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7.11</w:t>
            </w:r>
          </w:p>
        </w:tc>
        <w:tc>
          <w:tcPr>
            <w:tcW w:w="2262" w:type="dxa"/>
          </w:tcPr>
          <w:p w:rsidR="00B44C30" w:rsidRPr="00B44C30" w:rsidRDefault="005145D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Масштаб. Способы определения</w:t>
            </w:r>
            <w:r w:rsidR="00943155">
              <w:rPr>
                <w:rFonts w:ascii="Times New Roman" w:hAnsi="Times New Roman" w:cs="Times New Roman"/>
                <w:sz w:val="24"/>
                <w:szCs w:val="24"/>
              </w:rPr>
              <w:t xml:space="preserve"> расстояний на местности. </w:t>
            </w:r>
            <w:proofErr w:type="spellStart"/>
            <w:r w:rsidR="00943155">
              <w:rPr>
                <w:rFonts w:ascii="Times New Roman" w:hAnsi="Times New Roman" w:cs="Times New Roman"/>
                <w:sz w:val="24"/>
                <w:szCs w:val="24"/>
              </w:rPr>
              <w:t>Пр</w:t>
            </w:r>
            <w:proofErr w:type="spellEnd"/>
            <w:r w:rsidR="00943155">
              <w:rPr>
                <w:rFonts w:ascii="Times New Roman" w:hAnsi="Times New Roman" w:cs="Times New Roman"/>
                <w:sz w:val="24"/>
                <w:szCs w:val="24"/>
              </w:rPr>
              <w:t>/р.</w:t>
            </w:r>
          </w:p>
        </w:tc>
        <w:tc>
          <w:tcPr>
            <w:tcW w:w="850" w:type="dxa"/>
          </w:tcPr>
          <w:p w:rsidR="00B44C30" w:rsidRPr="00B44C30" w:rsidRDefault="005145D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21.11</w:t>
            </w:r>
          </w:p>
        </w:tc>
        <w:tc>
          <w:tcPr>
            <w:tcW w:w="2262" w:type="dxa"/>
          </w:tcPr>
          <w:p w:rsidR="00B44C30" w:rsidRPr="00B44C30" w:rsidRDefault="005145D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B44C30" w:rsidRPr="00B44C30" w:rsidTr="005145DB">
        <w:tc>
          <w:tcPr>
            <w:tcW w:w="562"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Глазомерная, полярная и маршрутная съёмка местности.</w:t>
            </w:r>
          </w:p>
        </w:tc>
        <w:tc>
          <w:tcPr>
            <w:tcW w:w="850"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B44C30">
            <w:pPr>
              <w:rPr>
                <w:rFonts w:ascii="Times New Roman" w:hAnsi="Times New Roman" w:cs="Times New Roman"/>
                <w:sz w:val="24"/>
                <w:szCs w:val="24"/>
              </w:rPr>
            </w:pPr>
          </w:p>
        </w:tc>
        <w:tc>
          <w:tcPr>
            <w:tcW w:w="2262"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B44C30" w:rsidRPr="00B44C30" w:rsidTr="005145DB">
        <w:tc>
          <w:tcPr>
            <w:tcW w:w="562"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Изображение на планах местности неровностей земной поверхности.</w:t>
            </w:r>
          </w:p>
        </w:tc>
        <w:tc>
          <w:tcPr>
            <w:tcW w:w="850" w:type="dxa"/>
          </w:tcPr>
          <w:p w:rsidR="00B44C30" w:rsidRPr="00B44C30" w:rsidRDefault="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B44C30" w:rsidRPr="00B44C30" w:rsidRDefault="006F0E5A">
            <w:pPr>
              <w:rPr>
                <w:rFonts w:ascii="Times New Roman" w:hAnsi="Times New Roman" w:cs="Times New Roman"/>
                <w:sz w:val="24"/>
                <w:szCs w:val="24"/>
              </w:rPr>
            </w:pPr>
            <w:r>
              <w:rPr>
                <w:rFonts w:ascii="Times New Roman" w:hAnsi="Times New Roman" w:cs="Times New Roman"/>
                <w:sz w:val="24"/>
                <w:szCs w:val="24"/>
              </w:rPr>
              <w:t>5.12</w:t>
            </w:r>
          </w:p>
        </w:tc>
        <w:tc>
          <w:tcPr>
            <w:tcW w:w="2262" w:type="dxa"/>
          </w:tcPr>
          <w:p w:rsidR="00B44C30" w:rsidRPr="00B44C30" w:rsidRDefault="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Ориентир</w:t>
            </w:r>
            <w:r w:rsidR="00943155">
              <w:rPr>
                <w:rFonts w:ascii="Times New Roman" w:hAnsi="Times New Roman" w:cs="Times New Roman"/>
                <w:sz w:val="24"/>
                <w:szCs w:val="24"/>
              </w:rPr>
              <w:t xml:space="preserve">ование по плану местности. </w:t>
            </w:r>
            <w:proofErr w:type="spellStart"/>
            <w:r w:rsidR="00943155">
              <w:rPr>
                <w:rFonts w:ascii="Times New Roman" w:hAnsi="Times New Roman" w:cs="Times New Roman"/>
                <w:sz w:val="24"/>
                <w:szCs w:val="24"/>
              </w:rPr>
              <w:t>Пр</w:t>
            </w:r>
            <w:proofErr w:type="spellEnd"/>
            <w:r w:rsidR="00943155">
              <w:rPr>
                <w:rFonts w:ascii="Times New Roman" w:hAnsi="Times New Roman" w:cs="Times New Roman"/>
                <w:sz w:val="24"/>
                <w:szCs w:val="24"/>
              </w:rPr>
              <w:t>/р.</w:t>
            </w:r>
          </w:p>
        </w:tc>
        <w:tc>
          <w:tcPr>
            <w:tcW w:w="850"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Различия глобуса и географических карт.</w:t>
            </w:r>
          </w:p>
        </w:tc>
        <w:tc>
          <w:tcPr>
            <w:tcW w:w="850"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C92E4B" w:rsidP="00C92E4B">
            <w:pPr>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 xml:space="preserve">Градусная сеть на глобусе и картах. Параллели и меридианы. Географические координаты.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/р.</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19.12</w:t>
            </w:r>
          </w:p>
        </w:tc>
        <w:tc>
          <w:tcPr>
            <w:tcW w:w="2262" w:type="dxa"/>
          </w:tcPr>
          <w:p w:rsidR="00C92E4B" w:rsidRPr="00B44C30" w:rsidRDefault="00943155"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Определение расстояний по глобусу.</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Разнообразие географических карт и их классификация.</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Географический атлас. Использование карт в жизни и хозяйственной деятельности людей.</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Обобщение темы «Изображения земной поверхности».</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9.01</w:t>
            </w:r>
          </w:p>
        </w:tc>
        <w:tc>
          <w:tcPr>
            <w:tcW w:w="2262" w:type="dxa"/>
          </w:tcPr>
          <w:p w:rsidR="00C92E4B" w:rsidRPr="00B44C30" w:rsidRDefault="00943155"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Земля в Солнечной системе. Гипотезы возникновения Земли</w:t>
            </w:r>
          </w:p>
        </w:tc>
        <w:tc>
          <w:tcPr>
            <w:tcW w:w="850"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23.01</w:t>
            </w:r>
          </w:p>
        </w:tc>
        <w:tc>
          <w:tcPr>
            <w:tcW w:w="2262" w:type="dxa"/>
          </w:tcPr>
          <w:p w:rsidR="00C92E4B" w:rsidRPr="00B44C30" w:rsidRDefault="00943155"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C92E4B" w:rsidRPr="00B44C30" w:rsidRDefault="00943155" w:rsidP="00C92E4B">
            <w:pPr>
              <w:rPr>
                <w:rFonts w:ascii="Times New Roman" w:hAnsi="Times New Roman" w:cs="Times New Roman"/>
                <w:sz w:val="24"/>
                <w:szCs w:val="24"/>
              </w:rPr>
            </w:pPr>
            <w:r>
              <w:rPr>
                <w:rFonts w:ascii="Times New Roman" w:hAnsi="Times New Roman" w:cs="Times New Roman"/>
                <w:sz w:val="24"/>
                <w:szCs w:val="24"/>
              </w:rPr>
              <w:t>Движения Земли. Географические следствия движения Земли</w:t>
            </w:r>
            <w:r w:rsidR="00D261A7">
              <w:rPr>
                <w:rFonts w:ascii="Times New Roman" w:hAnsi="Times New Roman" w:cs="Times New Roman"/>
                <w:sz w:val="24"/>
                <w:szCs w:val="24"/>
              </w:rPr>
              <w:t xml:space="preserve"> вокруг Солнца.</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Неравномерное размещение солнечного света и тепла на поверхности Земли.</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 xml:space="preserve">Вращение Земли вокруг своей оси. Смена дня и ночи на Земле.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\Р.</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Обобщение темы «Земля-планета Солнечной системы».</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6.02</w:t>
            </w:r>
          </w:p>
        </w:tc>
        <w:tc>
          <w:tcPr>
            <w:tcW w:w="2262" w:type="dxa"/>
          </w:tcPr>
          <w:p w:rsidR="00C92E4B" w:rsidRPr="00B44C30" w:rsidRDefault="00D261A7"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Литосфера-твёрдая оболочка Земли. Внутреннее строение Земли</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20.02</w:t>
            </w:r>
          </w:p>
        </w:tc>
        <w:tc>
          <w:tcPr>
            <w:tcW w:w="2262" w:type="dxa"/>
          </w:tcPr>
          <w:p w:rsidR="00C92E4B" w:rsidRPr="00B44C30" w:rsidRDefault="00D261A7"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Строение земной коры. Образование горных пород.</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28.</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Проявление внутренних внешних процессов образования рельефа. Образование вулканов и причины землетрясений.</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6.03</w:t>
            </w:r>
          </w:p>
        </w:tc>
        <w:tc>
          <w:tcPr>
            <w:tcW w:w="2262" w:type="dxa"/>
          </w:tcPr>
          <w:p w:rsidR="00C92E4B" w:rsidRPr="00B44C30" w:rsidRDefault="006F0E5A"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29.</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Разрушение и изменение горных пород и минералов под действием внешних и внутренних процессов.</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20.03</w:t>
            </w:r>
          </w:p>
        </w:tc>
        <w:tc>
          <w:tcPr>
            <w:tcW w:w="2262" w:type="dxa"/>
          </w:tcPr>
          <w:p w:rsidR="00C92E4B" w:rsidRPr="00B44C30" w:rsidRDefault="006F0E5A"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30.</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 xml:space="preserve">Рельеф земной поверхности и методы его изучения.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/р</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3.04</w:t>
            </w:r>
          </w:p>
        </w:tc>
        <w:tc>
          <w:tcPr>
            <w:tcW w:w="2262" w:type="dxa"/>
          </w:tcPr>
          <w:p w:rsidR="00C92E4B" w:rsidRPr="00B44C30" w:rsidRDefault="006F0E5A"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31.</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Человек и литосфера.</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32.</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Рельеф дна Мирового океана. Острова, их типы по происхождению.</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Самостоятельно</w:t>
            </w:r>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33.</w:t>
            </w:r>
          </w:p>
        </w:tc>
        <w:tc>
          <w:tcPr>
            <w:tcW w:w="5387"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Обобщение темы «Литосфера-каменная оболочка Земли».</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17.04</w:t>
            </w:r>
          </w:p>
        </w:tc>
        <w:tc>
          <w:tcPr>
            <w:tcW w:w="2262" w:type="dxa"/>
          </w:tcPr>
          <w:p w:rsidR="00C92E4B" w:rsidRPr="00B44C30" w:rsidRDefault="00D261A7"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34</w:t>
            </w:r>
          </w:p>
        </w:tc>
        <w:tc>
          <w:tcPr>
            <w:tcW w:w="5387"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 xml:space="preserve">Сезонные изменения.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/р.</w:t>
            </w:r>
          </w:p>
        </w:tc>
        <w:tc>
          <w:tcPr>
            <w:tcW w:w="850" w:type="dxa"/>
          </w:tcPr>
          <w:p w:rsidR="00C92E4B" w:rsidRPr="00B44C30" w:rsidRDefault="00D261A7" w:rsidP="00C92E4B">
            <w:pP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C92E4B" w:rsidRPr="00B44C30" w:rsidRDefault="006F0E5A" w:rsidP="00C92E4B">
            <w:pPr>
              <w:rPr>
                <w:rFonts w:ascii="Times New Roman" w:hAnsi="Times New Roman" w:cs="Times New Roman"/>
                <w:sz w:val="24"/>
                <w:szCs w:val="24"/>
              </w:rPr>
            </w:pPr>
            <w:r>
              <w:rPr>
                <w:rFonts w:ascii="Times New Roman" w:hAnsi="Times New Roman" w:cs="Times New Roman"/>
                <w:sz w:val="24"/>
                <w:szCs w:val="24"/>
              </w:rPr>
              <w:t>15.05</w:t>
            </w:r>
          </w:p>
        </w:tc>
        <w:tc>
          <w:tcPr>
            <w:tcW w:w="2262" w:type="dxa"/>
          </w:tcPr>
          <w:p w:rsidR="00C92E4B" w:rsidRPr="00B44C30" w:rsidRDefault="006F0E5A" w:rsidP="00C92E4B">
            <w:pPr>
              <w:rPr>
                <w:rFonts w:ascii="Times New Roman" w:hAnsi="Times New Roman" w:cs="Times New Roman"/>
                <w:sz w:val="24"/>
                <w:szCs w:val="24"/>
              </w:rPr>
            </w:pPr>
            <w:proofErr w:type="spellStart"/>
            <w:r>
              <w:rPr>
                <w:rFonts w:ascii="Times New Roman" w:hAnsi="Times New Roman" w:cs="Times New Roman"/>
                <w:sz w:val="24"/>
                <w:szCs w:val="24"/>
              </w:rPr>
              <w:t>Аудиторно</w:t>
            </w:r>
            <w:proofErr w:type="spellEnd"/>
          </w:p>
        </w:tc>
      </w:tr>
      <w:tr w:rsidR="00C92E4B" w:rsidRPr="00B44C30" w:rsidTr="005145DB">
        <w:tc>
          <w:tcPr>
            <w:tcW w:w="562" w:type="dxa"/>
          </w:tcPr>
          <w:p w:rsidR="00C92E4B" w:rsidRPr="00B44C30" w:rsidRDefault="00C92E4B" w:rsidP="00C92E4B">
            <w:pPr>
              <w:rPr>
                <w:rFonts w:ascii="Times New Roman" w:hAnsi="Times New Roman" w:cs="Times New Roman"/>
                <w:sz w:val="24"/>
                <w:szCs w:val="24"/>
              </w:rPr>
            </w:pPr>
          </w:p>
        </w:tc>
        <w:tc>
          <w:tcPr>
            <w:tcW w:w="5387" w:type="dxa"/>
          </w:tcPr>
          <w:p w:rsidR="00C92E4B" w:rsidRPr="00B44C30" w:rsidRDefault="00C92E4B" w:rsidP="00C92E4B">
            <w:pPr>
              <w:rPr>
                <w:rFonts w:ascii="Times New Roman" w:hAnsi="Times New Roman" w:cs="Times New Roman"/>
                <w:sz w:val="24"/>
                <w:szCs w:val="24"/>
              </w:rPr>
            </w:pPr>
          </w:p>
        </w:tc>
        <w:tc>
          <w:tcPr>
            <w:tcW w:w="850" w:type="dxa"/>
          </w:tcPr>
          <w:p w:rsidR="00C92E4B" w:rsidRPr="00B44C30" w:rsidRDefault="00C92E4B" w:rsidP="00C92E4B">
            <w:pPr>
              <w:rPr>
                <w:rFonts w:ascii="Times New Roman" w:hAnsi="Times New Roman" w:cs="Times New Roman"/>
                <w:sz w:val="24"/>
                <w:szCs w:val="24"/>
              </w:rPr>
            </w:pPr>
          </w:p>
        </w:tc>
        <w:tc>
          <w:tcPr>
            <w:tcW w:w="851" w:type="dxa"/>
          </w:tcPr>
          <w:p w:rsidR="00C92E4B" w:rsidRPr="00B44C30" w:rsidRDefault="00C92E4B" w:rsidP="00C92E4B">
            <w:pPr>
              <w:rPr>
                <w:rFonts w:ascii="Times New Roman" w:hAnsi="Times New Roman" w:cs="Times New Roman"/>
                <w:sz w:val="24"/>
                <w:szCs w:val="24"/>
              </w:rPr>
            </w:pPr>
          </w:p>
        </w:tc>
        <w:tc>
          <w:tcPr>
            <w:tcW w:w="2262" w:type="dxa"/>
          </w:tcPr>
          <w:p w:rsidR="00C92E4B" w:rsidRPr="00B44C30" w:rsidRDefault="00C92E4B" w:rsidP="00C92E4B">
            <w:pPr>
              <w:rPr>
                <w:rFonts w:ascii="Times New Roman" w:hAnsi="Times New Roman" w:cs="Times New Roman"/>
                <w:sz w:val="24"/>
                <w:szCs w:val="24"/>
              </w:rPr>
            </w:pPr>
          </w:p>
        </w:tc>
      </w:tr>
      <w:bookmarkEnd w:id="0"/>
    </w:tbl>
    <w:p w:rsidR="00B44C30" w:rsidRDefault="00B44C30"/>
    <w:sectPr w:rsidR="00B44C30" w:rsidSect="00AF00ED">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F2" w:rsidRDefault="002234F2" w:rsidP="00AF00ED">
      <w:pPr>
        <w:spacing w:after="0" w:line="240" w:lineRule="auto"/>
      </w:pPr>
      <w:r>
        <w:separator/>
      </w:r>
    </w:p>
  </w:endnote>
  <w:endnote w:type="continuationSeparator" w:id="0">
    <w:p w:rsidR="002234F2" w:rsidRDefault="002234F2" w:rsidP="00A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F2" w:rsidRDefault="002234F2" w:rsidP="00AF00ED">
      <w:pPr>
        <w:spacing w:after="0" w:line="240" w:lineRule="auto"/>
      </w:pPr>
      <w:r>
        <w:separator/>
      </w:r>
    </w:p>
  </w:footnote>
  <w:footnote w:type="continuationSeparator" w:id="0">
    <w:p w:rsidR="002234F2" w:rsidRDefault="002234F2" w:rsidP="00AF00ED">
      <w:pPr>
        <w:spacing w:after="0" w:line="240" w:lineRule="auto"/>
      </w:pPr>
      <w:r>
        <w:continuationSeparator/>
      </w:r>
    </w:p>
  </w:footnote>
  <w:footnote w:id="1">
    <w:p w:rsidR="00AF00ED" w:rsidRDefault="00AF00ED" w:rsidP="00AF00ED">
      <w:pPr>
        <w:pStyle w:val="footnote"/>
        <w:ind w:left="0" w:firstLine="0"/>
        <w:rPr>
          <w:rFonts w:ascii="SchoolBookSanPin Cyr" w:hAnsi="SchoolBookSanPin Cyr" w:cs="SchoolBookSanPin Cyr"/>
        </w:rPr>
      </w:pPr>
      <w:r>
        <w:rPr>
          <w:vertAlign w:val="superscript"/>
        </w:rPr>
        <w:t xml:space="preserve"> </w:t>
      </w:r>
    </w:p>
    <w:p w:rsidR="00AF00ED" w:rsidRDefault="00AF00ED" w:rsidP="00AF00ED">
      <w:pPr>
        <w:pStyle w:val="footnote"/>
      </w:pPr>
    </w:p>
  </w:footnote>
  <w:footnote w:id="2">
    <w:p w:rsidR="00AF00ED" w:rsidRDefault="00AF00ED" w:rsidP="00AF00ED">
      <w:pPr>
        <w:pStyle w:val="footnote"/>
        <w:rPr>
          <w:rFonts w:ascii="SchoolBookSanPin Cyr" w:hAnsi="SchoolBookSanPin Cyr" w:cs="SchoolBookSanPin Cyr"/>
        </w:rPr>
      </w:pPr>
      <w:r>
        <w:rPr>
          <w:vertAlign w:val="superscript"/>
        </w:rPr>
        <w:t xml:space="preserve"> </w:t>
      </w:r>
    </w:p>
    <w:p w:rsidR="00AF00ED" w:rsidRDefault="00AF00ED" w:rsidP="00AF00ED">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FD0EF6"/>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ED"/>
    <w:rsid w:val="002234F2"/>
    <w:rsid w:val="005145DB"/>
    <w:rsid w:val="005A2623"/>
    <w:rsid w:val="006F0E5A"/>
    <w:rsid w:val="00943155"/>
    <w:rsid w:val="00A92934"/>
    <w:rsid w:val="00AF00ED"/>
    <w:rsid w:val="00B44C30"/>
    <w:rsid w:val="00C92E4B"/>
    <w:rsid w:val="00D0028B"/>
    <w:rsid w:val="00D261A7"/>
    <w:rsid w:val="00FF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7D7C"/>
  <w15:chartTrackingRefBased/>
  <w15:docId w15:val="{E1CB9DB7-D2CF-426B-BB70-7F809088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next w:val="a"/>
    <w:uiPriority w:val="99"/>
    <w:rsid w:val="00AF00ED"/>
    <w:pPr>
      <w:widowControl w:val="0"/>
      <w:autoSpaceDE w:val="0"/>
      <w:autoSpaceDN w:val="0"/>
      <w:adjustRightInd w:val="0"/>
      <w:spacing w:after="0" w:line="200" w:lineRule="atLeast"/>
      <w:ind w:left="227" w:hanging="227"/>
      <w:jc w:val="both"/>
      <w:textAlignment w:val="center"/>
    </w:pPr>
    <w:rPr>
      <w:rFonts w:ascii="SchoolBookSanPin" w:eastAsia="MS Mincho" w:hAnsi="SchoolBookSanPin" w:cs="SchoolBookSanPin"/>
      <w:color w:val="000000"/>
      <w:sz w:val="18"/>
      <w:szCs w:val="18"/>
      <w:lang w:eastAsia="ru-RU"/>
    </w:rPr>
  </w:style>
  <w:style w:type="table" w:styleId="a3">
    <w:name w:val="Table Grid"/>
    <w:basedOn w:val="a1"/>
    <w:uiPriority w:val="39"/>
    <w:rsid w:val="00B4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3" Type="http://schemas.openxmlformats.org/officeDocument/2006/relationships/settings" Target="settings.xm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soo.ru/7f413b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ЧЕЛОВЕК</cp:lastModifiedBy>
  <cp:revision>5</cp:revision>
  <dcterms:created xsi:type="dcterms:W3CDTF">2024-09-25T13:40:00Z</dcterms:created>
  <dcterms:modified xsi:type="dcterms:W3CDTF">2024-10-09T16:25:00Z</dcterms:modified>
</cp:coreProperties>
</file>