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9D" w:rsidRDefault="00EA0C9D" w:rsidP="00EA0C9D">
      <w:pPr>
        <w:jc w:val="center"/>
        <w:rPr>
          <w:b/>
        </w:rPr>
      </w:pPr>
      <w:r>
        <w:t> </w:t>
      </w:r>
      <w:r>
        <w:rPr>
          <w:b/>
        </w:rPr>
        <w:t>МУНИЦИПАЛЬНОЕ БЮДЖЕТНОЕ ОБЩЕОБРАЗОВАТЕЛЬНОЕ УЧРЕЖДЕНИЕ</w:t>
      </w:r>
    </w:p>
    <w:p w:rsidR="00EA0C9D" w:rsidRDefault="00EA0C9D" w:rsidP="00EA0C9D">
      <w:pPr>
        <w:jc w:val="center"/>
        <w:rPr>
          <w:b/>
        </w:rPr>
      </w:pPr>
      <w:r>
        <w:rPr>
          <w:b/>
        </w:rPr>
        <w:t>«Средняя общеобразовательная школа №4 г</w:t>
      </w:r>
      <w:proofErr w:type="gramStart"/>
      <w:r>
        <w:rPr>
          <w:b/>
        </w:rPr>
        <w:t>.Н</w:t>
      </w:r>
      <w:proofErr w:type="gramEnd"/>
      <w:r>
        <w:rPr>
          <w:b/>
        </w:rPr>
        <w:t>овозыбкова»</w:t>
      </w:r>
    </w:p>
    <w:p w:rsidR="00EA0C9D" w:rsidRDefault="00EA0C9D" w:rsidP="00EA0C9D">
      <w:pPr>
        <w:jc w:val="center"/>
        <w:rPr>
          <w:b/>
        </w:rPr>
      </w:pPr>
    </w:p>
    <w:tbl>
      <w:tblPr>
        <w:tblW w:w="10705" w:type="dxa"/>
        <w:tblInd w:w="-576" w:type="dxa"/>
        <w:tblLook w:val="04A0"/>
      </w:tblPr>
      <w:tblGrid>
        <w:gridCol w:w="5495"/>
        <w:gridCol w:w="5210"/>
      </w:tblGrid>
      <w:tr w:rsidR="00EA0C9D" w:rsidTr="000D2FD9">
        <w:tc>
          <w:tcPr>
            <w:tcW w:w="5495" w:type="dxa"/>
          </w:tcPr>
          <w:p w:rsidR="00EA0C9D" w:rsidRDefault="00EA0C9D">
            <w:pPr>
              <w:jc w:val="center"/>
              <w:rPr>
                <w:sz w:val="20"/>
                <w:szCs w:val="20"/>
              </w:rPr>
            </w:pPr>
          </w:p>
          <w:p w:rsidR="00EA0C9D" w:rsidRDefault="00EA0C9D">
            <w:pPr>
              <w:jc w:val="center"/>
            </w:pPr>
          </w:p>
        </w:tc>
        <w:tc>
          <w:tcPr>
            <w:tcW w:w="5210" w:type="dxa"/>
          </w:tcPr>
          <w:p w:rsidR="00EA0C9D" w:rsidRDefault="00EA0C9D">
            <w:pPr>
              <w:rPr>
                <w:sz w:val="20"/>
                <w:szCs w:val="20"/>
              </w:rPr>
            </w:pPr>
            <w:r>
              <w:t>УТВЕРЖДАЮ</w:t>
            </w:r>
          </w:p>
          <w:p w:rsidR="00EA0C9D" w:rsidRDefault="00EA0C9D">
            <w:r>
              <w:t>Директор МБОУ «СОШ №4 г</w:t>
            </w:r>
            <w:proofErr w:type="gramStart"/>
            <w:r>
              <w:t>.Н</w:t>
            </w:r>
            <w:proofErr w:type="gramEnd"/>
            <w:r>
              <w:t>овозыбкова»</w:t>
            </w:r>
          </w:p>
          <w:p w:rsidR="00EA0C9D" w:rsidRDefault="00EA0C9D">
            <w:r>
              <w:t>_________________________ Н.И.Подошва</w:t>
            </w:r>
          </w:p>
          <w:p w:rsidR="00EA0C9D" w:rsidRDefault="00EA0C9D" w:rsidP="007C42D6">
            <w:r>
              <w:t xml:space="preserve"> Приказ  от </w:t>
            </w:r>
            <w:r w:rsidR="007C42D6">
              <w:t xml:space="preserve">31.08.2015 </w:t>
            </w:r>
            <w:r>
              <w:t>№</w:t>
            </w:r>
            <w:r w:rsidR="007C42D6">
              <w:t>113/4</w:t>
            </w:r>
          </w:p>
        </w:tc>
      </w:tr>
    </w:tbl>
    <w:p w:rsidR="00D53635" w:rsidRPr="000728AE" w:rsidRDefault="00D53635" w:rsidP="00E21AA9">
      <w:pPr>
        <w:jc w:val="center"/>
        <w:rPr>
          <w:b/>
        </w:rPr>
      </w:pPr>
    </w:p>
    <w:p w:rsidR="00D46680" w:rsidRPr="000728AE" w:rsidRDefault="00D46680" w:rsidP="00E21AA9">
      <w:pPr>
        <w:jc w:val="center"/>
        <w:rPr>
          <w:b/>
          <w:spacing w:val="-2"/>
        </w:rPr>
      </w:pPr>
      <w:r w:rsidRPr="000728AE">
        <w:rPr>
          <w:b/>
          <w:spacing w:val="-2"/>
        </w:rPr>
        <w:t>РЕГЛАМЕНТ</w:t>
      </w:r>
    </w:p>
    <w:p w:rsidR="004F5FA3" w:rsidRPr="000728AE" w:rsidRDefault="00ED410F" w:rsidP="00E21AA9">
      <w:pPr>
        <w:jc w:val="center"/>
        <w:rPr>
          <w:b/>
          <w:spacing w:val="-2"/>
        </w:rPr>
      </w:pPr>
      <w:r w:rsidRPr="000728AE">
        <w:rPr>
          <w:b/>
          <w:spacing w:val="-2"/>
        </w:rPr>
        <w:t>доступа в</w:t>
      </w:r>
      <w:r w:rsidR="004F5FA3" w:rsidRPr="000728AE">
        <w:rPr>
          <w:b/>
          <w:spacing w:val="-2"/>
        </w:rPr>
        <w:t xml:space="preserve"> сет</w:t>
      </w:r>
      <w:r w:rsidRPr="000728AE">
        <w:rPr>
          <w:b/>
          <w:spacing w:val="-2"/>
        </w:rPr>
        <w:t>ь</w:t>
      </w:r>
      <w:r w:rsidR="004F5FA3" w:rsidRPr="000728AE">
        <w:rPr>
          <w:b/>
          <w:spacing w:val="-2"/>
        </w:rPr>
        <w:t xml:space="preserve"> Интернет</w:t>
      </w:r>
    </w:p>
    <w:p w:rsidR="004F5FA3" w:rsidRPr="000728AE" w:rsidRDefault="004F5FA3" w:rsidP="00E21AA9">
      <w:pPr>
        <w:jc w:val="both"/>
      </w:pPr>
    </w:p>
    <w:p w:rsidR="009F778D" w:rsidRPr="000728AE" w:rsidRDefault="009F778D" w:rsidP="00DD762D">
      <w:pPr>
        <w:numPr>
          <w:ilvl w:val="0"/>
          <w:numId w:val="7"/>
        </w:numPr>
        <w:ind w:left="0" w:firstLine="0"/>
        <w:jc w:val="center"/>
        <w:rPr>
          <w:b/>
          <w:bCs/>
          <w:color w:val="000000"/>
        </w:rPr>
      </w:pPr>
      <w:r w:rsidRPr="000728AE">
        <w:rPr>
          <w:b/>
          <w:bCs/>
          <w:color w:val="000000"/>
        </w:rPr>
        <w:t>Общие положения</w:t>
      </w:r>
    </w:p>
    <w:p w:rsidR="009C4583" w:rsidRPr="000728AE" w:rsidRDefault="009C4583" w:rsidP="004E154F">
      <w:pPr>
        <w:spacing w:before="120"/>
        <w:ind w:firstLine="709"/>
        <w:jc w:val="both"/>
      </w:pPr>
      <w:proofErr w:type="gramStart"/>
      <w:r w:rsidRPr="000728AE">
        <w:t xml:space="preserve">Настоящий регламент </w:t>
      </w:r>
      <w:r w:rsidR="009D5276" w:rsidRPr="000728AE">
        <w:t xml:space="preserve">разработан </w:t>
      </w:r>
      <w:r w:rsidR="002A6356" w:rsidRPr="000728AE">
        <w:t>в связи с широк</w:t>
      </w:r>
      <w:r w:rsidR="009D5276" w:rsidRPr="000728AE">
        <w:t>им</w:t>
      </w:r>
      <w:r w:rsidR="002A6356" w:rsidRPr="000728AE">
        <w:t xml:space="preserve"> применени</w:t>
      </w:r>
      <w:r w:rsidR="009D5276" w:rsidRPr="000728AE">
        <w:t>ем</w:t>
      </w:r>
      <w:r w:rsidR="002A6356" w:rsidRPr="000728AE">
        <w:t xml:space="preserve"> информационных ресурсов сети Интер</w:t>
      </w:r>
      <w:r w:rsidR="004E154F">
        <w:t xml:space="preserve">нет в образовательном процессе, </w:t>
      </w:r>
      <w:r w:rsidR="004E154F" w:rsidRPr="004E154F">
        <w:rPr>
          <w:color w:val="000000"/>
          <w:shd w:val="clear" w:color="auto" w:fill="FFFFFF"/>
        </w:rPr>
        <w:t>Федеральн</w:t>
      </w:r>
      <w:r w:rsidR="004E154F">
        <w:rPr>
          <w:color w:val="000000"/>
          <w:shd w:val="clear" w:color="auto" w:fill="FFFFFF"/>
        </w:rPr>
        <w:t>ого</w:t>
      </w:r>
      <w:r w:rsidR="004E154F" w:rsidRPr="004E154F">
        <w:rPr>
          <w:color w:val="000000"/>
          <w:shd w:val="clear" w:color="auto" w:fill="FFFFFF"/>
        </w:rPr>
        <w:t xml:space="preserve"> закон</w:t>
      </w:r>
      <w:r w:rsidR="004E154F">
        <w:rPr>
          <w:color w:val="000000"/>
          <w:shd w:val="clear" w:color="auto" w:fill="FFFFFF"/>
        </w:rPr>
        <w:t>а</w:t>
      </w:r>
      <w:r w:rsidR="004E154F" w:rsidRPr="004E154F">
        <w:rPr>
          <w:color w:val="000000"/>
          <w:shd w:val="clear" w:color="auto" w:fill="FFFFFF"/>
        </w:rPr>
        <w:t xml:space="preserve"> от 29 декабря 2012 г. N 273-ФЗ "Об образовании в Российской Федерации"</w:t>
      </w:r>
      <w:r w:rsidR="004E154F">
        <w:rPr>
          <w:color w:val="000000"/>
          <w:shd w:val="clear" w:color="auto" w:fill="FFFFFF"/>
        </w:rPr>
        <w:t xml:space="preserve">, </w:t>
      </w:r>
      <w:r w:rsidR="004E154F" w:rsidRPr="004E154F">
        <w:rPr>
          <w:color w:val="000000"/>
          <w:shd w:val="clear" w:color="auto" w:fill="FFFFFF"/>
        </w:rPr>
        <w:t>Федерального закона от 29 декабря 2010 г. N 436-ФЗ "О защите детей от информации, причиняющей вред их здоровью и развитию"</w:t>
      </w:r>
      <w:r w:rsidR="004E154F">
        <w:rPr>
          <w:rFonts w:ascii="Arial" w:hAnsi="Arial" w:cs="Arial"/>
          <w:color w:val="000000"/>
          <w:sz w:val="27"/>
          <w:szCs w:val="27"/>
        </w:rPr>
        <w:br/>
      </w:r>
      <w:r w:rsidR="004E154F">
        <w:t xml:space="preserve">            </w:t>
      </w:r>
      <w:r w:rsidR="00AC782A" w:rsidRPr="000728AE">
        <w:t xml:space="preserve">Использование сети Интернет в образовательном учреждении </w:t>
      </w:r>
      <w:r w:rsidR="00E2276F" w:rsidRPr="000728AE">
        <w:t xml:space="preserve">должно быть </w:t>
      </w:r>
      <w:r w:rsidR="00AC782A" w:rsidRPr="000728AE">
        <w:t>направлено на решение</w:t>
      </w:r>
      <w:proofErr w:type="gramEnd"/>
      <w:r w:rsidR="00AC782A" w:rsidRPr="000728AE">
        <w:t xml:space="preserve"> задач учебно-воспитательного процесса. </w:t>
      </w:r>
      <w:r w:rsidRPr="000728AE">
        <w:t>При организации доступа в сеть учителя сталкиваются с проблемами технического</w:t>
      </w:r>
      <w:r w:rsidR="00AC782A" w:rsidRPr="000728AE">
        <w:t xml:space="preserve">, организационного </w:t>
      </w:r>
      <w:r w:rsidRPr="000728AE">
        <w:t xml:space="preserve">и педагогического характера. Регламент определяет </w:t>
      </w:r>
      <w:r w:rsidR="00E06CAF" w:rsidRPr="000728AE">
        <w:t>порядок</w:t>
      </w:r>
      <w:r w:rsidRPr="000728AE">
        <w:t xml:space="preserve"> эффективного использования </w:t>
      </w:r>
      <w:r w:rsidR="00D07BB5" w:rsidRPr="000728AE">
        <w:t xml:space="preserve">сети </w:t>
      </w:r>
      <w:r w:rsidRPr="000728AE">
        <w:t>Интернет</w:t>
      </w:r>
      <w:r w:rsidR="00E2276F" w:rsidRPr="000728AE">
        <w:t xml:space="preserve">, ограничение доступа к ресурсам сети, </w:t>
      </w:r>
      <w:r w:rsidR="00D07BB5" w:rsidRPr="000728AE">
        <w:t xml:space="preserve">не имеющим отношения к образовательному процессу, а также </w:t>
      </w:r>
      <w:r w:rsidR="00E2276F" w:rsidRPr="000728AE">
        <w:t>время</w:t>
      </w:r>
      <w:r w:rsidRPr="000728AE">
        <w:t xml:space="preserve"> </w:t>
      </w:r>
      <w:r w:rsidR="00E2276F" w:rsidRPr="000728AE">
        <w:t>работы в сети</w:t>
      </w:r>
      <w:r w:rsidRPr="000728AE">
        <w:t xml:space="preserve">. </w:t>
      </w:r>
    </w:p>
    <w:p w:rsidR="0001245C" w:rsidRPr="000728AE" w:rsidRDefault="009C4583" w:rsidP="007920B8">
      <w:pPr>
        <w:pStyle w:val="a4"/>
        <w:spacing w:before="0" w:beforeAutospacing="0" w:after="0" w:afterAutospacing="0"/>
        <w:ind w:firstLine="709"/>
        <w:jc w:val="both"/>
      </w:pPr>
      <w:r w:rsidRPr="000728AE">
        <w:t>Выход в сеть должен быть обусловлен поставленной целью, так например:</w:t>
      </w:r>
      <w:r w:rsidR="007920B8" w:rsidRPr="000728AE">
        <w:t xml:space="preserve"> </w:t>
      </w:r>
      <w:r w:rsidR="0001245C" w:rsidRPr="000728AE">
        <w:t>поиск информации</w:t>
      </w:r>
      <w:r w:rsidR="003D462A" w:rsidRPr="000728AE">
        <w:t>;</w:t>
      </w:r>
      <w:r w:rsidR="0001245C" w:rsidRPr="000728AE">
        <w:t xml:space="preserve"> </w:t>
      </w:r>
      <w:r w:rsidRPr="000728AE">
        <w:t xml:space="preserve">усиление мотивации в изучении </w:t>
      </w:r>
      <w:r w:rsidR="00EC404F" w:rsidRPr="000728AE">
        <w:t>учащимися</w:t>
      </w:r>
      <w:r w:rsidRPr="000728AE">
        <w:t xml:space="preserve"> </w:t>
      </w:r>
      <w:r w:rsidR="00EC404F" w:rsidRPr="000728AE">
        <w:t>образовательных дисциплин</w:t>
      </w:r>
      <w:r w:rsidRPr="000728AE">
        <w:t xml:space="preserve">; </w:t>
      </w:r>
      <w:r w:rsidR="003D462A" w:rsidRPr="000728AE">
        <w:t>подготовка к ЕГЭ;</w:t>
      </w:r>
      <w:r w:rsidR="007920B8" w:rsidRPr="000728AE">
        <w:t xml:space="preserve"> </w:t>
      </w:r>
      <w:r w:rsidR="003D462A" w:rsidRPr="000728AE">
        <w:t>тестирование;</w:t>
      </w:r>
      <w:r w:rsidR="007920B8" w:rsidRPr="000728AE">
        <w:t xml:space="preserve"> </w:t>
      </w:r>
      <w:r w:rsidR="00EC404F" w:rsidRPr="000728AE">
        <w:t xml:space="preserve">участие в </w:t>
      </w:r>
      <w:proofErr w:type="spellStart"/>
      <w:proofErr w:type="gramStart"/>
      <w:r w:rsidR="00EC404F" w:rsidRPr="000728AE">
        <w:t>Интернет-олимпиадах</w:t>
      </w:r>
      <w:proofErr w:type="spellEnd"/>
      <w:proofErr w:type="gramEnd"/>
      <w:r w:rsidR="00EC404F" w:rsidRPr="000728AE">
        <w:t>, конкурсах;</w:t>
      </w:r>
      <w:r w:rsidR="007920B8" w:rsidRPr="000728AE">
        <w:t xml:space="preserve"> </w:t>
      </w:r>
      <w:r w:rsidR="00EC404F" w:rsidRPr="000728AE">
        <w:t>подготовка к поступлению в учреждения профессионального образования;</w:t>
      </w:r>
      <w:r w:rsidR="007920B8" w:rsidRPr="000728AE">
        <w:t xml:space="preserve"> </w:t>
      </w:r>
      <w:r w:rsidR="003D462A" w:rsidRPr="000728AE">
        <w:t>погружение в языковую среду;</w:t>
      </w:r>
      <w:r w:rsidR="007920B8" w:rsidRPr="000728AE">
        <w:t xml:space="preserve"> </w:t>
      </w:r>
      <w:r w:rsidRPr="000728AE">
        <w:t>проведение исследовательской работы</w:t>
      </w:r>
      <w:r w:rsidR="00923FAA" w:rsidRPr="000728AE">
        <w:t>;</w:t>
      </w:r>
      <w:r w:rsidRPr="000728AE">
        <w:t xml:space="preserve"> </w:t>
      </w:r>
      <w:r w:rsidR="00EC404F" w:rsidRPr="000728AE">
        <w:t>дистанционное обучение и использование его элементов в образовательном процессе;</w:t>
      </w:r>
      <w:r w:rsidR="007920B8" w:rsidRPr="000728AE">
        <w:t xml:space="preserve"> </w:t>
      </w:r>
      <w:r w:rsidR="00EC404F" w:rsidRPr="000728AE">
        <w:t>повышение квалификации педагогов;</w:t>
      </w:r>
      <w:r w:rsidR="007920B8" w:rsidRPr="000728AE">
        <w:t xml:space="preserve"> </w:t>
      </w:r>
      <w:r w:rsidR="003D462A" w:rsidRPr="000728AE">
        <w:t xml:space="preserve">отработка навыков, </w:t>
      </w:r>
      <w:r w:rsidR="0001245C" w:rsidRPr="000728AE">
        <w:t>развитие коммуникационного (сетевого) общения;</w:t>
      </w:r>
      <w:r w:rsidR="007920B8" w:rsidRPr="000728AE">
        <w:t xml:space="preserve"> </w:t>
      </w:r>
      <w:r w:rsidR="003D462A" w:rsidRPr="000728AE">
        <w:t xml:space="preserve">опубликование интересных авторских материалов педагогов и учащихся, </w:t>
      </w:r>
      <w:r w:rsidR="0001245C" w:rsidRPr="000728AE">
        <w:t>обмен опытом;</w:t>
      </w:r>
      <w:r w:rsidR="007920B8" w:rsidRPr="000728AE">
        <w:t xml:space="preserve"> </w:t>
      </w:r>
      <w:r w:rsidR="003D462A" w:rsidRPr="000728AE">
        <w:t xml:space="preserve">создание </w:t>
      </w:r>
      <w:proofErr w:type="spellStart"/>
      <w:r w:rsidR="003D462A" w:rsidRPr="000728AE">
        <w:t>веб-страниц</w:t>
      </w:r>
      <w:proofErr w:type="spellEnd"/>
      <w:r w:rsidR="008C76FD" w:rsidRPr="000728AE">
        <w:t>;</w:t>
      </w:r>
      <w:r w:rsidR="007920B8" w:rsidRPr="000728AE">
        <w:t xml:space="preserve"> </w:t>
      </w:r>
      <w:r w:rsidR="008C76FD" w:rsidRPr="000728AE">
        <w:t>создание мультимедиа презентаций;</w:t>
      </w:r>
      <w:r w:rsidR="007920B8" w:rsidRPr="000728AE">
        <w:t xml:space="preserve"> </w:t>
      </w:r>
      <w:r w:rsidR="00E2276F" w:rsidRPr="000728AE">
        <w:t>электронная отчетность;</w:t>
      </w:r>
      <w:r w:rsidR="007920B8" w:rsidRPr="000728AE">
        <w:t xml:space="preserve"> </w:t>
      </w:r>
      <w:r w:rsidR="003D462A" w:rsidRPr="000728AE">
        <w:t>другое</w:t>
      </w:r>
      <w:r w:rsidR="0019013F" w:rsidRPr="000728AE">
        <w:t>.</w:t>
      </w:r>
    </w:p>
    <w:p w:rsidR="00E06CAF" w:rsidRPr="000728AE" w:rsidRDefault="00E06CAF" w:rsidP="00E06CAF">
      <w:pPr>
        <w:ind w:firstLine="709"/>
        <w:jc w:val="both"/>
      </w:pPr>
      <w:r w:rsidRPr="000728AE">
        <w:rPr>
          <w:color w:val="000000"/>
        </w:rPr>
        <w:t xml:space="preserve">К работе в </w:t>
      </w:r>
      <w:r w:rsidR="00DD762D" w:rsidRPr="000728AE">
        <w:rPr>
          <w:color w:val="000000"/>
        </w:rPr>
        <w:t xml:space="preserve">сети </w:t>
      </w:r>
      <w:r w:rsidRPr="000728AE">
        <w:rPr>
          <w:color w:val="000000"/>
        </w:rPr>
        <w:t xml:space="preserve">Интернет допускаются </w:t>
      </w:r>
      <w:r w:rsidR="008C76FD" w:rsidRPr="000728AE">
        <w:rPr>
          <w:color w:val="000000"/>
        </w:rPr>
        <w:t>участники образовательного процесса</w:t>
      </w:r>
      <w:r w:rsidRPr="000728AE">
        <w:rPr>
          <w:color w:val="000000"/>
        </w:rPr>
        <w:t xml:space="preserve">, прошедшие предварительную регистрацию у </w:t>
      </w:r>
      <w:r w:rsidR="0019013F" w:rsidRPr="000728AE">
        <w:rPr>
          <w:color w:val="000000"/>
        </w:rPr>
        <w:t>лица, ответственного за доступ к сети по образовательному учреждению</w:t>
      </w:r>
      <w:r w:rsidRPr="000728AE">
        <w:rPr>
          <w:color w:val="000000"/>
        </w:rPr>
        <w:t xml:space="preserve">. </w:t>
      </w:r>
      <w:r w:rsidRPr="000728AE">
        <w:t xml:space="preserve"> </w:t>
      </w:r>
    </w:p>
    <w:p w:rsidR="00D53635" w:rsidRPr="000728AE" w:rsidRDefault="00DA31EE" w:rsidP="00DA31EE">
      <w:pPr>
        <w:spacing w:before="120"/>
        <w:rPr>
          <w:bCs/>
        </w:rPr>
      </w:pPr>
      <w:bookmarkStart w:id="0" w:name="_Toc154431120"/>
      <w:r w:rsidRPr="000728AE">
        <w:rPr>
          <w:b/>
          <w:bCs/>
        </w:rPr>
        <w:tab/>
      </w:r>
      <w:r w:rsidRPr="000728AE">
        <w:rPr>
          <w:bCs/>
        </w:rPr>
        <w:t>Настоящий  Регламент регулирует условия и порядок использования сети Интернет в образовательном учреждении.</w:t>
      </w:r>
    </w:p>
    <w:p w:rsidR="00E06CAF" w:rsidRPr="000728AE" w:rsidRDefault="00690EA5" w:rsidP="00A05881">
      <w:pPr>
        <w:spacing w:before="120"/>
        <w:jc w:val="center"/>
        <w:rPr>
          <w:b/>
          <w:bCs/>
        </w:rPr>
      </w:pPr>
      <w:r w:rsidRPr="000728AE">
        <w:rPr>
          <w:b/>
          <w:bCs/>
        </w:rPr>
        <w:t xml:space="preserve">2. Организация использования сети Интернет </w:t>
      </w:r>
    </w:p>
    <w:p w:rsidR="00690EA5" w:rsidRPr="000728AE" w:rsidRDefault="00690EA5" w:rsidP="00A05881">
      <w:pPr>
        <w:jc w:val="center"/>
        <w:rPr>
          <w:b/>
          <w:bCs/>
        </w:rPr>
      </w:pPr>
      <w:r w:rsidRPr="000728AE">
        <w:rPr>
          <w:b/>
          <w:bCs/>
        </w:rPr>
        <w:t>в общеобразовательном учреждении</w:t>
      </w:r>
      <w:bookmarkEnd w:id="0"/>
    </w:p>
    <w:p w:rsidR="007920B8" w:rsidRPr="000728AE" w:rsidRDefault="00690EA5" w:rsidP="00A05881">
      <w:pPr>
        <w:spacing w:before="120"/>
        <w:ind w:firstLine="539"/>
        <w:jc w:val="both"/>
      </w:pPr>
      <w:r w:rsidRPr="000728AE">
        <w:t>2.1. Вопросы использования возможностей сети Интернет в учебно-образовательном процессе рассматрива</w:t>
      </w:r>
      <w:r w:rsidR="00D53635" w:rsidRPr="000728AE">
        <w:t>ются на педагогическом совете школы</w:t>
      </w:r>
      <w:r w:rsidR="0025794B" w:rsidRPr="000728AE">
        <w:t xml:space="preserve">. </w:t>
      </w:r>
    </w:p>
    <w:p w:rsidR="004B1356" w:rsidRPr="000728AE" w:rsidRDefault="004B1356" w:rsidP="004B1356">
      <w:pPr>
        <w:ind w:firstLine="567"/>
        <w:jc w:val="both"/>
      </w:pPr>
      <w:r w:rsidRPr="000728AE">
        <w:t xml:space="preserve">2.2. Регламентация доступа к информации сети Интернет определяется педагогическим советом на основании предложений педагогов о закрытии определенных сайтов. По решению педагогического совета может быть организован специальный совет </w:t>
      </w:r>
      <w:r w:rsidR="00D53635" w:rsidRPr="000728AE">
        <w:t xml:space="preserve">школы </w:t>
      </w:r>
      <w:r w:rsidRPr="000728AE">
        <w:t>по использованию сети Интернет.</w:t>
      </w:r>
    </w:p>
    <w:p w:rsidR="007920B8" w:rsidRPr="000728AE" w:rsidRDefault="007920B8" w:rsidP="004B1356">
      <w:pPr>
        <w:ind w:firstLine="567"/>
        <w:jc w:val="both"/>
      </w:pPr>
      <w:r w:rsidRPr="000728AE">
        <w:t>2.</w:t>
      </w:r>
      <w:r w:rsidR="004B1356" w:rsidRPr="000728AE">
        <w:t>3</w:t>
      </w:r>
      <w:r w:rsidRPr="000728AE">
        <w:t xml:space="preserve">. Педагогический </w:t>
      </w:r>
      <w:r w:rsidR="004B1356" w:rsidRPr="000728AE">
        <w:t xml:space="preserve">совет </w:t>
      </w:r>
      <w:r w:rsidRPr="000728AE">
        <w:t xml:space="preserve">утверждает Правила использования сети Интернет на учебный год. Правила вводятся в действие приказом </w:t>
      </w:r>
      <w:r w:rsidR="00D53635" w:rsidRPr="000728AE">
        <w:t>директора школы</w:t>
      </w:r>
      <w:r w:rsidRPr="000728AE">
        <w:t>.</w:t>
      </w:r>
    </w:p>
    <w:p w:rsidR="007920B8" w:rsidRPr="000728AE" w:rsidRDefault="007920B8" w:rsidP="004B1356">
      <w:pPr>
        <w:ind w:firstLine="567"/>
        <w:jc w:val="both"/>
      </w:pPr>
      <w:r w:rsidRPr="000728AE">
        <w:t xml:space="preserve">Правила использования сети Интернет разрабатываются педагогическим </w:t>
      </w:r>
      <w:r w:rsidR="00D53635" w:rsidRPr="000728AE">
        <w:t>советом школы</w:t>
      </w:r>
      <w:r w:rsidRPr="000728AE">
        <w:t xml:space="preserve"> на основе настоящего регламента самостоятельно либо с привлечением внешних экспертов, в качестве которых могут выступать: преподаватели других образовательных учреждений, имеющие опыт использования Интернета в образовательном процессе; </w:t>
      </w:r>
      <w:r w:rsidRPr="000728AE">
        <w:lastRenderedPageBreak/>
        <w:t xml:space="preserve"> специалисты в области информационных технологий;  представители органов управления образованием;  родители обучающихся. </w:t>
      </w:r>
    </w:p>
    <w:p w:rsidR="007920B8" w:rsidRPr="000728AE" w:rsidRDefault="007920B8" w:rsidP="004B1356">
      <w:pPr>
        <w:ind w:firstLine="567"/>
        <w:jc w:val="both"/>
      </w:pPr>
      <w:r w:rsidRPr="000728AE">
        <w:t>При разработке правил использования сети Интернет педагогический совет руководствуется:</w:t>
      </w:r>
    </w:p>
    <w:p w:rsidR="007920B8" w:rsidRPr="000728AE" w:rsidRDefault="007920B8" w:rsidP="004B1356">
      <w:pPr>
        <w:ind w:firstLine="567"/>
        <w:jc w:val="both"/>
      </w:pPr>
      <w:r w:rsidRPr="000728AE">
        <w:t>- законодательством Российской Федерации;</w:t>
      </w:r>
    </w:p>
    <w:p w:rsidR="007920B8" w:rsidRPr="000728AE" w:rsidRDefault="007920B8" w:rsidP="004B1356">
      <w:pPr>
        <w:ind w:firstLine="567"/>
        <w:jc w:val="both"/>
      </w:pPr>
      <w:r w:rsidRPr="000728AE">
        <w:t>-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920B8" w:rsidRPr="000728AE" w:rsidRDefault="007920B8" w:rsidP="005D4640">
      <w:pPr>
        <w:ind w:firstLine="539"/>
        <w:jc w:val="both"/>
      </w:pPr>
      <w:r w:rsidRPr="000728AE">
        <w:t xml:space="preserve">- интересами </w:t>
      </w:r>
      <w:proofErr w:type="gramStart"/>
      <w:r w:rsidRPr="000728AE">
        <w:t>обучающихся</w:t>
      </w:r>
      <w:proofErr w:type="gramEnd"/>
      <w:r w:rsidRPr="000728AE">
        <w:t xml:space="preserve">; </w:t>
      </w:r>
    </w:p>
    <w:p w:rsidR="007920B8" w:rsidRPr="000728AE" w:rsidRDefault="007920B8" w:rsidP="005D4640">
      <w:pPr>
        <w:ind w:firstLine="539"/>
        <w:jc w:val="both"/>
      </w:pPr>
      <w:r w:rsidRPr="000728AE">
        <w:t>- целями образовательного процесса;</w:t>
      </w:r>
    </w:p>
    <w:p w:rsidR="007920B8" w:rsidRPr="000728AE" w:rsidRDefault="007920B8" w:rsidP="005D4640">
      <w:pPr>
        <w:ind w:firstLine="539"/>
        <w:jc w:val="both"/>
      </w:pPr>
      <w:r w:rsidRPr="000728AE">
        <w:t xml:space="preserve">- рекомендациями профильных органов и организаций в сфере классификации ресурсов Сети. </w:t>
      </w:r>
    </w:p>
    <w:p w:rsidR="007920B8" w:rsidRPr="000728AE" w:rsidRDefault="007920B8" w:rsidP="005D4640">
      <w:pPr>
        <w:ind w:firstLine="539"/>
        <w:jc w:val="both"/>
      </w:pPr>
      <w:r w:rsidRPr="000728AE">
        <w:t>2.</w:t>
      </w:r>
      <w:r w:rsidR="004B1356" w:rsidRPr="000728AE">
        <w:t>4</w:t>
      </w:r>
      <w:r w:rsidRPr="000728AE">
        <w:t>. Педагогический совет:</w:t>
      </w:r>
    </w:p>
    <w:p w:rsidR="007920B8" w:rsidRPr="000728AE" w:rsidRDefault="007920B8" w:rsidP="005D4640">
      <w:pPr>
        <w:ind w:firstLine="539"/>
        <w:jc w:val="both"/>
      </w:pPr>
      <w:r w:rsidRPr="000728AE">
        <w:t>- принимает решение о блокировании доступа к определенным ресурсам и (или) категориям ресурсов сети Интернет;</w:t>
      </w:r>
    </w:p>
    <w:p w:rsidR="007920B8" w:rsidRPr="000728AE" w:rsidRDefault="007920B8" w:rsidP="005D4640">
      <w:pPr>
        <w:ind w:firstLine="539"/>
        <w:jc w:val="both"/>
      </w:pPr>
      <w:r w:rsidRPr="000728AE">
        <w:t>- определяет характер и объем информации, публикуемой на Интер</w:t>
      </w:r>
      <w:r w:rsidR="005F255D" w:rsidRPr="000728AE">
        <w:t>нет-ресурсе школы</w:t>
      </w:r>
      <w:r w:rsidRPr="000728AE">
        <w:t>;</w:t>
      </w:r>
    </w:p>
    <w:p w:rsidR="007920B8" w:rsidRPr="000728AE" w:rsidRDefault="007920B8" w:rsidP="005D4640">
      <w:pPr>
        <w:ind w:firstLine="539"/>
        <w:jc w:val="both"/>
      </w:pPr>
      <w:r w:rsidRPr="000728AE">
        <w:t xml:space="preserve">- дает </w:t>
      </w:r>
      <w:r w:rsidR="005F255D" w:rsidRPr="000728AE">
        <w:t>директору</w:t>
      </w:r>
      <w:r w:rsidRPr="000728AE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 </w:t>
      </w:r>
    </w:p>
    <w:p w:rsidR="007920B8" w:rsidRPr="000728AE" w:rsidRDefault="007920B8" w:rsidP="005D4640">
      <w:pPr>
        <w:ind w:firstLine="539"/>
        <w:jc w:val="both"/>
      </w:pPr>
      <w:r w:rsidRPr="000728AE">
        <w:t>2.</w:t>
      </w:r>
      <w:r w:rsidR="004B1356" w:rsidRPr="000728AE">
        <w:t>5</w:t>
      </w:r>
      <w:r w:rsidRPr="000728AE">
        <w:t>. </w:t>
      </w:r>
      <w:r w:rsidR="005F255D" w:rsidRPr="000728AE">
        <w:t>Директор школы</w:t>
      </w:r>
      <w:r w:rsidRPr="000728AE">
        <w:t xml:space="preserve"> отвечает за выполнение установленных правил.</w:t>
      </w:r>
    </w:p>
    <w:p w:rsidR="007920B8" w:rsidRPr="000728AE" w:rsidRDefault="007920B8" w:rsidP="005D4640">
      <w:pPr>
        <w:ind w:firstLine="567"/>
        <w:jc w:val="both"/>
      </w:pPr>
      <w:r w:rsidRPr="000728AE">
        <w:rPr>
          <w:spacing w:val="-6"/>
        </w:rPr>
        <w:t>2.</w:t>
      </w:r>
      <w:r w:rsidR="004B1356" w:rsidRPr="000728AE">
        <w:rPr>
          <w:spacing w:val="-6"/>
        </w:rPr>
        <w:t>6</w:t>
      </w:r>
      <w:r w:rsidRPr="000728AE">
        <w:rPr>
          <w:spacing w:val="-6"/>
        </w:rPr>
        <w:t xml:space="preserve">. </w:t>
      </w:r>
      <w:proofErr w:type="gramStart"/>
      <w:r w:rsidRPr="000728AE">
        <w:rPr>
          <w:spacing w:val="-6"/>
        </w:rPr>
        <w:t xml:space="preserve">Для обеспечения доступа участников образовательного процесса к сети Интернет, в соответствии с установленным в </w:t>
      </w:r>
      <w:r w:rsidR="005F255D" w:rsidRPr="000728AE">
        <w:rPr>
          <w:spacing w:val="-6"/>
        </w:rPr>
        <w:t>школе</w:t>
      </w:r>
      <w:r w:rsidRPr="000728AE">
        <w:rPr>
          <w:spacing w:val="-6"/>
        </w:rPr>
        <w:t xml:space="preserve"> правилами, </w:t>
      </w:r>
      <w:r w:rsidR="005F255D" w:rsidRPr="000728AE">
        <w:rPr>
          <w:spacing w:val="-6"/>
        </w:rPr>
        <w:t>директор</w:t>
      </w:r>
      <w:r w:rsidRPr="000728AE">
        <w:t xml:space="preserve"> назначает своим приказом ответственного за организацию работы с сетью Интернет и контроль безопасности работы в сети, а также вносит изменения в должностные инструкции работников, использующих ресурсы сети в </w:t>
      </w:r>
      <w:r w:rsidRPr="000728AE">
        <w:rPr>
          <w:spacing w:val="-2"/>
        </w:rPr>
        <w:t>образовательном процессе, в соответствии</w:t>
      </w:r>
      <w:r w:rsidR="005F255D" w:rsidRPr="000728AE">
        <w:rPr>
          <w:spacing w:val="-2"/>
        </w:rPr>
        <w:t xml:space="preserve"> с рекомендациями</w:t>
      </w:r>
      <w:r w:rsidR="000D2FD9">
        <w:rPr>
          <w:spacing w:val="-2"/>
        </w:rPr>
        <w:t xml:space="preserve"> (Приложение 1)</w:t>
      </w:r>
      <w:r w:rsidRPr="000728AE">
        <w:rPr>
          <w:spacing w:val="-2"/>
        </w:rPr>
        <w:t>.</w:t>
      </w:r>
      <w:proofErr w:type="gramEnd"/>
    </w:p>
    <w:p w:rsidR="00690EA5" w:rsidRPr="000728AE" w:rsidRDefault="00690EA5" w:rsidP="005D4640">
      <w:pPr>
        <w:ind w:firstLine="539"/>
        <w:jc w:val="both"/>
      </w:pPr>
      <w:r w:rsidRPr="000728AE">
        <w:t>2.</w:t>
      </w:r>
      <w:r w:rsidR="004B1356" w:rsidRPr="000728AE">
        <w:t>7</w:t>
      </w:r>
      <w:r w:rsidR="005D4640" w:rsidRPr="000728AE">
        <w:t xml:space="preserve">. </w:t>
      </w:r>
      <w:r w:rsidRPr="000728AE">
        <w:t> Во время уроков</w:t>
      </w:r>
      <w:r w:rsidR="005018DB" w:rsidRPr="000728AE">
        <w:t xml:space="preserve"> и</w:t>
      </w:r>
      <w:r w:rsidR="00D61F5F" w:rsidRPr="000728AE">
        <w:t xml:space="preserve"> д</w:t>
      </w:r>
      <w:r w:rsidRPr="000728AE">
        <w:t xml:space="preserve">ругих занятий в рамках </w:t>
      </w:r>
      <w:r w:rsidR="001F6B6C" w:rsidRPr="000728AE">
        <w:t>образовательного процесса</w:t>
      </w:r>
      <w:r w:rsidR="00D61F5F" w:rsidRPr="000728AE">
        <w:t>, а также во время свободного доступа обучающихся к сети Интернет вне учебных занятий</w:t>
      </w:r>
      <w:r w:rsidR="005018DB" w:rsidRPr="000728AE">
        <w:t xml:space="preserve"> </w:t>
      </w:r>
      <w:r w:rsidRPr="000728AE">
        <w:t xml:space="preserve">контроль использования </w:t>
      </w:r>
      <w:proofErr w:type="gramStart"/>
      <w:r w:rsidRPr="000728AE">
        <w:t>обучающимися</w:t>
      </w:r>
      <w:proofErr w:type="gramEnd"/>
      <w:r w:rsidRPr="000728AE">
        <w:t xml:space="preserve"> </w:t>
      </w:r>
      <w:r w:rsidR="00457960" w:rsidRPr="000728AE">
        <w:t xml:space="preserve">информационной </w:t>
      </w:r>
      <w:r w:rsidRPr="000728AE">
        <w:t>сети осуществляет преподаватель, ведущий занятие</w:t>
      </w:r>
      <w:r w:rsidR="001F6B6C" w:rsidRPr="000728AE">
        <w:t xml:space="preserve">, или работники </w:t>
      </w:r>
      <w:r w:rsidR="005F255D" w:rsidRPr="000728AE">
        <w:t>школы</w:t>
      </w:r>
      <w:r w:rsidR="001F6B6C" w:rsidRPr="000728AE">
        <w:t xml:space="preserve">, определенные приказом </w:t>
      </w:r>
      <w:r w:rsidR="005F255D" w:rsidRPr="000728AE">
        <w:t>директора</w:t>
      </w:r>
      <w:r w:rsidRPr="000728AE">
        <w:t>.</w:t>
      </w:r>
    </w:p>
    <w:p w:rsidR="00690EA5" w:rsidRPr="000728AE" w:rsidRDefault="005D4640" w:rsidP="005D4640">
      <w:pPr>
        <w:ind w:firstLine="539"/>
        <w:jc w:val="both"/>
      </w:pPr>
      <w:r w:rsidRPr="000728AE">
        <w:t>П</w:t>
      </w:r>
      <w:r w:rsidR="001F6B6C" w:rsidRPr="000728AE">
        <w:t xml:space="preserve">реподаватель или работник </w:t>
      </w:r>
      <w:r w:rsidR="005F255D" w:rsidRPr="000728AE">
        <w:t>школы</w:t>
      </w:r>
      <w:r w:rsidR="00457960" w:rsidRPr="000728AE">
        <w:t>:</w:t>
      </w:r>
    </w:p>
    <w:p w:rsidR="0001245C" w:rsidRPr="000728AE" w:rsidRDefault="0001245C" w:rsidP="005D4640">
      <w:pPr>
        <w:ind w:firstLine="539"/>
        <w:jc w:val="both"/>
      </w:pPr>
      <w:r w:rsidRPr="000728AE">
        <w:t xml:space="preserve">   - организует работу в сети;</w:t>
      </w:r>
    </w:p>
    <w:p w:rsidR="00690EA5" w:rsidRPr="000728AE" w:rsidRDefault="00690EA5" w:rsidP="00E21AA9">
      <w:pPr>
        <w:ind w:firstLine="720"/>
        <w:jc w:val="both"/>
        <w:rPr>
          <w:spacing w:val="-12"/>
        </w:rPr>
      </w:pPr>
      <w:r w:rsidRPr="000728AE">
        <w:rPr>
          <w:spacing w:val="-12"/>
        </w:rPr>
        <w:t>- наблюдает за использованием компьютер</w:t>
      </w:r>
      <w:r w:rsidR="008C76FD" w:rsidRPr="000728AE">
        <w:rPr>
          <w:spacing w:val="-12"/>
        </w:rPr>
        <w:t xml:space="preserve">ов </w:t>
      </w:r>
      <w:r w:rsidRPr="000728AE">
        <w:rPr>
          <w:spacing w:val="-12"/>
        </w:rPr>
        <w:t xml:space="preserve">и сети Интернет </w:t>
      </w:r>
      <w:proofErr w:type="gramStart"/>
      <w:r w:rsidRPr="000728AE">
        <w:rPr>
          <w:spacing w:val="-12"/>
        </w:rPr>
        <w:t>обучающимися</w:t>
      </w:r>
      <w:proofErr w:type="gramEnd"/>
      <w:r w:rsidRPr="000728AE">
        <w:rPr>
          <w:spacing w:val="-12"/>
        </w:rPr>
        <w:t>;</w:t>
      </w:r>
    </w:p>
    <w:p w:rsidR="00690EA5" w:rsidRPr="000728AE" w:rsidRDefault="00690EA5" w:rsidP="00E21AA9">
      <w:pPr>
        <w:ind w:firstLine="720"/>
        <w:jc w:val="both"/>
      </w:pPr>
      <w:r w:rsidRPr="000728AE">
        <w:t>- принимает меры по пресечению обращений к ресурсам, не имеющим отношения к образовательному процессу</w:t>
      </w:r>
      <w:r w:rsidR="00F75A9A" w:rsidRPr="000728AE">
        <w:t>;</w:t>
      </w:r>
    </w:p>
    <w:p w:rsidR="008C76FD" w:rsidRPr="000728AE" w:rsidRDefault="008C76FD" w:rsidP="00E21AA9">
      <w:pPr>
        <w:ind w:firstLine="720"/>
        <w:jc w:val="both"/>
      </w:pPr>
      <w:r w:rsidRPr="000728AE">
        <w:t xml:space="preserve">- ведет записи в </w:t>
      </w:r>
      <w:r w:rsidR="00433C78" w:rsidRPr="000728AE">
        <w:rPr>
          <w:color w:val="000000"/>
          <w:spacing w:val="-6"/>
        </w:rPr>
        <w:t>регистрационном журнале доступа к сети Интерне</w:t>
      </w:r>
      <w:proofErr w:type="gramStart"/>
      <w:r w:rsidR="00433C78" w:rsidRPr="000728AE">
        <w:rPr>
          <w:color w:val="000000"/>
          <w:spacing w:val="-6"/>
        </w:rPr>
        <w:t>т</w:t>
      </w:r>
      <w:r w:rsidR="00B928E5">
        <w:rPr>
          <w:color w:val="000000"/>
          <w:spacing w:val="-6"/>
        </w:rPr>
        <w:t>(</w:t>
      </w:r>
      <w:proofErr w:type="gramEnd"/>
      <w:r w:rsidR="00B928E5">
        <w:rPr>
          <w:color w:val="000000"/>
          <w:spacing w:val="-6"/>
        </w:rPr>
        <w:t>форма журнала в Приложении 2)</w:t>
      </w:r>
      <w:r w:rsidRPr="000728AE">
        <w:t>;</w:t>
      </w:r>
    </w:p>
    <w:p w:rsidR="00433C78" w:rsidRPr="000728AE" w:rsidRDefault="00690EA5" w:rsidP="00433C78">
      <w:pPr>
        <w:ind w:firstLine="720"/>
        <w:jc w:val="both"/>
      </w:pPr>
      <w:r w:rsidRPr="000728AE">
        <w:t>-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</w:t>
      </w:r>
      <w:r w:rsidR="00433C78" w:rsidRPr="000728AE">
        <w:t>;</w:t>
      </w:r>
    </w:p>
    <w:p w:rsidR="00433C78" w:rsidRPr="000728AE" w:rsidRDefault="00433C78" w:rsidP="00433C78">
      <w:pPr>
        <w:ind w:firstLine="720"/>
        <w:jc w:val="both"/>
      </w:pPr>
      <w:r w:rsidRPr="000728AE">
        <w:t>- в целях экономии трафика создает и ведет накопительную базу образовательных Интернет-ресурсов.</w:t>
      </w:r>
    </w:p>
    <w:p w:rsidR="005D4640" w:rsidRPr="000728AE" w:rsidRDefault="00690EA5" w:rsidP="00A05881">
      <w:pPr>
        <w:ind w:firstLine="567"/>
        <w:jc w:val="both"/>
        <w:rPr>
          <w:spacing w:val="-2"/>
        </w:rPr>
      </w:pPr>
      <w:r w:rsidRPr="000728AE">
        <w:rPr>
          <w:spacing w:val="-2"/>
        </w:rPr>
        <w:t>2.</w:t>
      </w:r>
      <w:r w:rsidR="005D4640" w:rsidRPr="000728AE">
        <w:rPr>
          <w:spacing w:val="-2"/>
        </w:rPr>
        <w:t>8</w:t>
      </w:r>
      <w:r w:rsidRPr="000728AE">
        <w:rPr>
          <w:spacing w:val="-2"/>
        </w:rPr>
        <w:t xml:space="preserve">. При использовании сети Интернет </w:t>
      </w:r>
      <w:r w:rsidR="008220FA" w:rsidRPr="000728AE">
        <w:rPr>
          <w:spacing w:val="-2"/>
        </w:rPr>
        <w:t>участникам образовательного процесса</w:t>
      </w:r>
      <w:r w:rsidRPr="000728AE">
        <w:rPr>
          <w:spacing w:val="-2"/>
        </w:rPr>
        <w:t xml:space="preserve">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  <w:r w:rsidR="00521BAB" w:rsidRPr="000728AE">
        <w:rPr>
          <w:spacing w:val="-2"/>
        </w:rPr>
        <w:t>Ограничение доступа к ресурсам сети, несовместимым с задачами обучения и воспитания</w:t>
      </w:r>
      <w:r w:rsidR="005D4640" w:rsidRPr="000728AE">
        <w:rPr>
          <w:spacing w:val="-2"/>
        </w:rPr>
        <w:t>,</w:t>
      </w:r>
      <w:r w:rsidRPr="000728AE">
        <w:rPr>
          <w:spacing w:val="-2"/>
        </w:rPr>
        <w:t xml:space="preserve"> </w:t>
      </w:r>
      <w:r w:rsidR="00DB48BB" w:rsidRPr="000728AE">
        <w:rPr>
          <w:spacing w:val="-2"/>
        </w:rPr>
        <w:t xml:space="preserve">осуществляется с помощью установки на компьютерах (сервере) специальных программ, запрещающих  доступ к  </w:t>
      </w:r>
      <w:r w:rsidR="008D035A" w:rsidRPr="000728AE">
        <w:rPr>
          <w:spacing w:val="-2"/>
        </w:rPr>
        <w:t xml:space="preserve">определенным </w:t>
      </w:r>
      <w:r w:rsidR="00DB48BB" w:rsidRPr="000728AE">
        <w:rPr>
          <w:spacing w:val="-2"/>
        </w:rPr>
        <w:t xml:space="preserve">сайтам, или </w:t>
      </w:r>
      <w:r w:rsidR="005D4640" w:rsidRPr="000728AE">
        <w:rPr>
          <w:spacing w:val="-2"/>
        </w:rPr>
        <w:t xml:space="preserve">использованием </w:t>
      </w:r>
      <w:r w:rsidR="00DB48BB" w:rsidRPr="000728AE">
        <w:rPr>
          <w:spacing w:val="-2"/>
        </w:rPr>
        <w:t>технических и программн</w:t>
      </w:r>
      <w:r w:rsidR="005D4640" w:rsidRPr="000728AE">
        <w:rPr>
          <w:spacing w:val="-2"/>
        </w:rPr>
        <w:t>ых</w:t>
      </w:r>
      <w:r w:rsidR="00DB48BB" w:rsidRPr="000728AE">
        <w:rPr>
          <w:spacing w:val="-2"/>
        </w:rPr>
        <w:t xml:space="preserve"> </w:t>
      </w:r>
      <w:r w:rsidR="005D4640" w:rsidRPr="000728AE">
        <w:rPr>
          <w:spacing w:val="-2"/>
        </w:rPr>
        <w:t xml:space="preserve">средств </w:t>
      </w:r>
      <w:proofErr w:type="spellStart"/>
      <w:r w:rsidR="00DB48BB" w:rsidRPr="000728AE">
        <w:rPr>
          <w:spacing w:val="-2"/>
        </w:rPr>
        <w:t>контентной</w:t>
      </w:r>
      <w:proofErr w:type="spellEnd"/>
      <w:r w:rsidR="00DB48BB" w:rsidRPr="000728AE">
        <w:rPr>
          <w:spacing w:val="-2"/>
        </w:rPr>
        <w:t xml:space="preserve"> фильтрации, установленн</w:t>
      </w:r>
      <w:r w:rsidR="005D4640" w:rsidRPr="000728AE">
        <w:rPr>
          <w:spacing w:val="-2"/>
        </w:rPr>
        <w:t>ых</w:t>
      </w:r>
      <w:r w:rsidR="00DB48BB" w:rsidRPr="000728AE">
        <w:rPr>
          <w:spacing w:val="-2"/>
        </w:rPr>
        <w:t xml:space="preserve"> в </w:t>
      </w:r>
      <w:r w:rsidR="005F255D" w:rsidRPr="000728AE">
        <w:rPr>
          <w:spacing w:val="-2"/>
        </w:rPr>
        <w:t>школе</w:t>
      </w:r>
      <w:r w:rsidR="00DB48BB" w:rsidRPr="000728AE">
        <w:rPr>
          <w:spacing w:val="-2"/>
        </w:rPr>
        <w:t xml:space="preserve"> или предоставленн</w:t>
      </w:r>
      <w:r w:rsidR="005D4640" w:rsidRPr="000728AE">
        <w:rPr>
          <w:spacing w:val="-2"/>
        </w:rPr>
        <w:t>ых</w:t>
      </w:r>
      <w:r w:rsidR="00DB48BB" w:rsidRPr="000728AE">
        <w:rPr>
          <w:spacing w:val="-2"/>
        </w:rPr>
        <w:t xml:space="preserve"> оператором услуг связи. </w:t>
      </w:r>
    </w:p>
    <w:p w:rsidR="00F7727A" w:rsidRPr="000728AE" w:rsidRDefault="00690EA5" w:rsidP="00A05881">
      <w:pPr>
        <w:ind w:firstLine="567"/>
        <w:jc w:val="both"/>
      </w:pPr>
      <w:r w:rsidRPr="000728AE">
        <w:lastRenderedPageBreak/>
        <w:t>2.</w:t>
      </w:r>
      <w:r w:rsidR="000728AE" w:rsidRPr="000728AE">
        <w:t>9</w:t>
      </w:r>
      <w:r w:rsidRPr="000728AE">
        <w:t>. Отнесение определенных ресурсов и (или) категорий ресурсов в соответствующие группы, доступ к которым регулируется техническим</w:t>
      </w:r>
      <w:r w:rsidR="00DD762D" w:rsidRPr="000728AE">
        <w:t xml:space="preserve">и </w:t>
      </w:r>
      <w:r w:rsidRPr="000728AE">
        <w:t xml:space="preserve">средствами и программным обеспечением </w:t>
      </w:r>
      <w:proofErr w:type="spellStart"/>
      <w:r w:rsidRPr="000728AE">
        <w:t>контентной</w:t>
      </w:r>
      <w:proofErr w:type="spellEnd"/>
      <w:r w:rsidRPr="000728AE">
        <w:t xml:space="preserve"> фильтрации, в соответствии с принятыми в </w:t>
      </w:r>
      <w:r w:rsidR="005F255D" w:rsidRPr="000728AE">
        <w:t>школе</w:t>
      </w:r>
      <w:r w:rsidRPr="000728AE">
        <w:t xml:space="preserve"> правилами обеспечивается работником </w:t>
      </w:r>
      <w:r w:rsidR="005F255D" w:rsidRPr="000728AE">
        <w:t>школы</w:t>
      </w:r>
      <w:r w:rsidRPr="000728AE">
        <w:t xml:space="preserve">, назначенным </w:t>
      </w:r>
      <w:r w:rsidR="005F255D" w:rsidRPr="000728AE">
        <w:t>директором</w:t>
      </w:r>
      <w:r w:rsidRPr="000728AE">
        <w:t>.</w:t>
      </w:r>
      <w:r w:rsidR="007A4092" w:rsidRPr="000728AE">
        <w:t xml:space="preserve"> </w:t>
      </w:r>
      <w:r w:rsidR="00816B4F" w:rsidRPr="000728AE">
        <w:t xml:space="preserve"> </w:t>
      </w:r>
    </w:p>
    <w:p w:rsidR="00F7727A" w:rsidRPr="000728AE" w:rsidRDefault="00F7727A" w:rsidP="00A05881">
      <w:pPr>
        <w:ind w:firstLine="567"/>
        <w:jc w:val="both"/>
      </w:pPr>
      <w:proofErr w:type="gramStart"/>
      <w:r w:rsidRPr="000728AE">
        <w:rPr>
          <w:spacing w:val="-4"/>
        </w:rPr>
        <w:t>В случае обнаружения ресурса, несовместимого с задачами обучения и воспитания несовершеннолетних,</w:t>
      </w:r>
      <w:r w:rsidRPr="000728AE">
        <w:t xml:space="preserve"> и/или нарушающего 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розни, иные ресурсы схожей направленности), ответственный за организацию работы с сетью Интернет и контроль безопасности работы в сети должен </w:t>
      </w:r>
      <w:r w:rsidR="006D6ED7" w:rsidRPr="000728AE">
        <w:t xml:space="preserve">незамедлительно, без согласования с педагогическим или специальным советом </w:t>
      </w:r>
      <w:r w:rsidRPr="000728AE">
        <w:t xml:space="preserve">закрыть доступ к </w:t>
      </w:r>
      <w:r w:rsidR="006D6ED7" w:rsidRPr="000728AE">
        <w:t>данному</w:t>
      </w:r>
      <w:proofErr w:type="gramEnd"/>
      <w:r w:rsidRPr="000728AE">
        <w:t xml:space="preserve"> источнику.</w:t>
      </w:r>
    </w:p>
    <w:p w:rsidR="00690EA5" w:rsidRPr="000728AE" w:rsidRDefault="00690EA5" w:rsidP="00A05881">
      <w:pPr>
        <w:ind w:firstLine="567"/>
        <w:jc w:val="both"/>
      </w:pPr>
      <w:r w:rsidRPr="000728AE">
        <w:t xml:space="preserve"> 2.1</w:t>
      </w:r>
      <w:r w:rsidR="000728AE" w:rsidRPr="000728AE">
        <w:t>0</w:t>
      </w:r>
      <w:r w:rsidRPr="000728AE">
        <w:t xml:space="preserve">. Принципы размещения информации на </w:t>
      </w:r>
      <w:r w:rsidR="00457960" w:rsidRPr="000728AE">
        <w:t>И</w:t>
      </w:r>
      <w:r w:rsidRPr="000728AE">
        <w:t xml:space="preserve">нтернет-ресурсах </w:t>
      </w:r>
      <w:r w:rsidR="005F255D" w:rsidRPr="000728AE">
        <w:t>школы</w:t>
      </w:r>
      <w:r w:rsidRPr="000728AE">
        <w:t xml:space="preserve"> призваны обеспечивать:</w:t>
      </w:r>
    </w:p>
    <w:p w:rsidR="00690EA5" w:rsidRPr="000728AE" w:rsidRDefault="00690EA5" w:rsidP="00A05881">
      <w:pPr>
        <w:ind w:firstLine="567"/>
        <w:jc w:val="both"/>
      </w:pPr>
      <w:r w:rsidRPr="000728AE">
        <w:t>- соблюдение действующего законодательства Российской Федерации, интересов и прав граждан;</w:t>
      </w:r>
    </w:p>
    <w:p w:rsidR="00690EA5" w:rsidRPr="000728AE" w:rsidRDefault="00690EA5" w:rsidP="00A05881">
      <w:pPr>
        <w:ind w:firstLine="567"/>
        <w:jc w:val="both"/>
        <w:rPr>
          <w:spacing w:val="-10"/>
        </w:rPr>
      </w:pPr>
      <w:r w:rsidRPr="000728AE">
        <w:rPr>
          <w:spacing w:val="-10"/>
        </w:rPr>
        <w:t>- защиту персональных данных обучающихся, преподавателей и сотрудников;</w:t>
      </w:r>
    </w:p>
    <w:p w:rsidR="00690EA5" w:rsidRPr="000728AE" w:rsidRDefault="00690EA5" w:rsidP="00E21AA9">
      <w:pPr>
        <w:ind w:firstLine="720"/>
        <w:jc w:val="both"/>
      </w:pPr>
      <w:r w:rsidRPr="000728AE">
        <w:t>- достоверность и корректность информации.</w:t>
      </w:r>
    </w:p>
    <w:p w:rsidR="00690EA5" w:rsidRPr="000728AE" w:rsidRDefault="00690EA5" w:rsidP="00E21AA9">
      <w:pPr>
        <w:ind w:firstLine="540"/>
        <w:jc w:val="both"/>
        <w:rPr>
          <w:spacing w:val="-4"/>
        </w:rPr>
      </w:pPr>
      <w:r w:rsidRPr="000728AE">
        <w:rPr>
          <w:spacing w:val="-4"/>
        </w:rPr>
        <w:t>2.1</w:t>
      </w:r>
      <w:r w:rsidR="00457960" w:rsidRPr="000728AE">
        <w:rPr>
          <w:spacing w:val="-4"/>
        </w:rPr>
        <w:t>1</w:t>
      </w:r>
      <w:r w:rsidRPr="000728AE">
        <w:rPr>
          <w:spacing w:val="-4"/>
        </w:rPr>
        <w:t xml:space="preserve">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r w:rsidR="00DD762D" w:rsidRPr="000728AE">
        <w:rPr>
          <w:spacing w:val="-4"/>
        </w:rPr>
        <w:t>И</w:t>
      </w:r>
      <w:r w:rsidRPr="000728AE">
        <w:rPr>
          <w:spacing w:val="-4"/>
        </w:rPr>
        <w:t xml:space="preserve">нтернет-ресурсах, создаваемых </w:t>
      </w:r>
      <w:r w:rsidR="005F255D" w:rsidRPr="000728AE">
        <w:rPr>
          <w:spacing w:val="-4"/>
        </w:rPr>
        <w:t>школой</w:t>
      </w:r>
      <w:r w:rsidRPr="000728AE">
        <w:rPr>
          <w:spacing w:val="-4"/>
        </w:rPr>
        <w:t xml:space="preserve">, только с письменного согласия родителей или иных законных представителей обучающихся. Персональные данные преподавателей и сотрудников </w:t>
      </w:r>
      <w:r w:rsidR="005F255D" w:rsidRPr="000728AE">
        <w:rPr>
          <w:spacing w:val="-4"/>
        </w:rPr>
        <w:t>школы</w:t>
      </w:r>
      <w:r w:rsidRPr="000728AE">
        <w:rPr>
          <w:spacing w:val="-4"/>
        </w:rPr>
        <w:t xml:space="preserve"> размещаются на его </w:t>
      </w:r>
      <w:r w:rsidR="00DD762D" w:rsidRPr="000728AE">
        <w:rPr>
          <w:spacing w:val="-4"/>
        </w:rPr>
        <w:t>И</w:t>
      </w:r>
      <w:r w:rsidRPr="000728AE">
        <w:rPr>
          <w:spacing w:val="-4"/>
        </w:rPr>
        <w:t>нтернет-ресурсах только с письменного согласия лица, чьи персональные данные размещаются.</w:t>
      </w:r>
    </w:p>
    <w:p w:rsidR="00690EA5" w:rsidRPr="000728AE" w:rsidRDefault="00690EA5" w:rsidP="005018DB">
      <w:pPr>
        <w:ind w:firstLine="709"/>
        <w:jc w:val="both"/>
        <w:rPr>
          <w:spacing w:val="-10"/>
        </w:rPr>
      </w:pPr>
      <w:r w:rsidRPr="000728AE">
        <w:rPr>
          <w:spacing w:val="-10"/>
        </w:rPr>
        <w:t>2.1</w:t>
      </w:r>
      <w:r w:rsidR="00457960" w:rsidRPr="000728AE">
        <w:rPr>
          <w:spacing w:val="-10"/>
        </w:rPr>
        <w:t>2</w:t>
      </w:r>
      <w:r w:rsidRPr="000728AE">
        <w:rPr>
          <w:spacing w:val="-10"/>
        </w:rPr>
        <w:t xml:space="preserve">. В информационных сообщениях о мероприятиях, размещенных на сайте </w:t>
      </w:r>
      <w:r w:rsidR="005F255D" w:rsidRPr="000728AE">
        <w:rPr>
          <w:spacing w:val="-10"/>
        </w:rPr>
        <w:t>школы</w:t>
      </w:r>
      <w:r w:rsidRPr="000728AE">
        <w:rPr>
          <w:spacing w:val="-10"/>
        </w:rP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</w:t>
      </w:r>
      <w:r w:rsidRPr="000728AE">
        <w:rPr>
          <w:spacing w:val="-2"/>
        </w:rPr>
        <w:t>фамилия, имя и отчество преподавателя, сотрудника или родителя.</w:t>
      </w:r>
    </w:p>
    <w:p w:rsidR="00690EA5" w:rsidRPr="000728AE" w:rsidRDefault="00690EA5" w:rsidP="005018DB">
      <w:pPr>
        <w:ind w:firstLine="709"/>
        <w:jc w:val="both"/>
        <w:outlineLvl w:val="0"/>
      </w:pPr>
      <w:r w:rsidRPr="000728AE">
        <w:t>2.1</w:t>
      </w:r>
      <w:r w:rsidR="00457960" w:rsidRPr="000728AE">
        <w:t>3</w:t>
      </w:r>
      <w:r w:rsidRPr="000728AE">
        <w:t xml:space="preserve">. При получении согласия на размещение персональных данных представитель </w:t>
      </w:r>
      <w:r w:rsidR="005F255D" w:rsidRPr="000728AE">
        <w:t>школы</w:t>
      </w:r>
      <w:r w:rsidRPr="000728AE">
        <w:t xml:space="preserve"> обязан разъяснить возможные риски и последствия их опубликования. </w:t>
      </w:r>
      <w:r w:rsidR="005F255D" w:rsidRPr="000728AE">
        <w:t>Образовательное учреждение</w:t>
      </w:r>
      <w:r w:rsidRPr="000728AE"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</w:t>
      </w:r>
      <w:r w:rsidR="00E21AA9" w:rsidRPr="000728AE">
        <w:t>.</w:t>
      </w:r>
    </w:p>
    <w:p w:rsidR="00E21AA9" w:rsidRPr="000728AE" w:rsidRDefault="00E21AA9" w:rsidP="00A05881">
      <w:pPr>
        <w:pStyle w:val="subsection"/>
        <w:spacing w:line="240" w:lineRule="auto"/>
        <w:rPr>
          <w:sz w:val="24"/>
        </w:rPr>
      </w:pPr>
      <w:bookmarkStart w:id="1" w:name="_Toc154345615"/>
      <w:bookmarkStart w:id="2" w:name="_Toc154431121"/>
      <w:r w:rsidRPr="000728AE">
        <w:rPr>
          <w:sz w:val="24"/>
        </w:rPr>
        <w:t>3. Использование сети Интернет</w:t>
      </w:r>
      <w:bookmarkEnd w:id="1"/>
      <w:r w:rsidRPr="000728AE">
        <w:rPr>
          <w:sz w:val="24"/>
        </w:rPr>
        <w:t xml:space="preserve"> в образовательном учреждении</w:t>
      </w:r>
      <w:bookmarkEnd w:id="2"/>
    </w:p>
    <w:p w:rsidR="00E21AA9" w:rsidRPr="000728AE" w:rsidRDefault="00E21AA9" w:rsidP="00A05881">
      <w:pPr>
        <w:spacing w:before="120"/>
        <w:ind w:firstLine="539"/>
        <w:jc w:val="both"/>
      </w:pPr>
      <w:r w:rsidRPr="000728AE">
        <w:t xml:space="preserve">3.1. Использование сети Интернет в ОУ осуществляется, как правило, в целях образовательного процесса. </w:t>
      </w:r>
    </w:p>
    <w:p w:rsidR="00E21AA9" w:rsidRPr="000728AE" w:rsidRDefault="00E21AA9" w:rsidP="006D6ED7">
      <w:pPr>
        <w:ind w:firstLine="540"/>
        <w:jc w:val="both"/>
      </w:pPr>
      <w:r w:rsidRPr="000728AE">
        <w:t xml:space="preserve">3.2. По разрешению лица, ответственного за организацию в </w:t>
      </w:r>
      <w:r w:rsidR="001F7D86" w:rsidRPr="000728AE">
        <w:t>школе</w:t>
      </w:r>
      <w:r w:rsidRPr="000728AE">
        <w:t xml:space="preserve"> работы сети Интернет и ограничение доступа, преподаватели, сотрудники и обучающиеся вправе</w:t>
      </w:r>
      <w:r w:rsidR="006D6ED7" w:rsidRPr="000728AE">
        <w:t xml:space="preserve"> </w:t>
      </w:r>
      <w:r w:rsidRPr="000728AE">
        <w:t xml:space="preserve">размещать собственную информацию в сети Интернет на </w:t>
      </w:r>
      <w:r w:rsidR="00DD762D" w:rsidRPr="000728AE">
        <w:t>И</w:t>
      </w:r>
      <w:r w:rsidR="006D6ED7" w:rsidRPr="000728AE">
        <w:t xml:space="preserve">нтернет-ресурсах </w:t>
      </w:r>
      <w:r w:rsidR="001F7D86" w:rsidRPr="000728AE">
        <w:t>школы</w:t>
      </w:r>
      <w:r w:rsidR="006D6ED7" w:rsidRPr="000728AE">
        <w:t xml:space="preserve"> и </w:t>
      </w:r>
      <w:r w:rsidRPr="000728AE">
        <w:t>иметь учетную запись электронной почты</w:t>
      </w:r>
      <w:r w:rsidR="006D6ED7" w:rsidRPr="000728AE">
        <w:t>.</w:t>
      </w:r>
    </w:p>
    <w:p w:rsidR="00E21AA9" w:rsidRPr="000728AE" w:rsidRDefault="00E21AA9" w:rsidP="00E21AA9">
      <w:pPr>
        <w:ind w:firstLine="540"/>
        <w:jc w:val="both"/>
      </w:pPr>
      <w:r w:rsidRPr="000728AE">
        <w:t>3.3. </w:t>
      </w:r>
      <w:r w:rsidR="00C519F4" w:rsidRPr="000728AE">
        <w:t>Работникам школы и о</w:t>
      </w:r>
      <w:r w:rsidRPr="000728AE">
        <w:t>бучаю</w:t>
      </w:r>
      <w:r w:rsidR="00C519F4" w:rsidRPr="000728AE">
        <w:t>щим</w:t>
      </w:r>
      <w:r w:rsidRPr="000728AE">
        <w:t>ся запрещается:</w:t>
      </w:r>
    </w:p>
    <w:p w:rsidR="00E21AA9" w:rsidRPr="000728AE" w:rsidRDefault="00E21AA9" w:rsidP="00E21AA9">
      <w:pPr>
        <w:ind w:firstLine="720"/>
        <w:jc w:val="both"/>
      </w:pPr>
      <w:r w:rsidRPr="000728AE">
        <w:t>- обращаться к ресурсам, содержание и тематика которых не допустимы для несовершеннолетних и/или нарушают законодательство Российской Федерации</w:t>
      </w:r>
      <w:r w:rsidR="00DA31EE" w:rsidRPr="000728AE">
        <w:t xml:space="preserve"> (Приложение 3)</w:t>
      </w:r>
      <w:r w:rsidRPr="000728AE">
        <w:t>;</w:t>
      </w:r>
    </w:p>
    <w:p w:rsidR="008C76FD" w:rsidRPr="000728AE" w:rsidRDefault="00E21AA9" w:rsidP="00E21AA9">
      <w:pPr>
        <w:ind w:firstLine="720"/>
        <w:jc w:val="both"/>
      </w:pPr>
      <w:r w:rsidRPr="000728AE">
        <w:t>- осуществлять любые сделки через Интернет;</w:t>
      </w:r>
      <w:r w:rsidR="008C76FD" w:rsidRPr="000728AE">
        <w:t xml:space="preserve"> </w:t>
      </w:r>
    </w:p>
    <w:p w:rsidR="00E21AA9" w:rsidRPr="000728AE" w:rsidRDefault="008C76FD" w:rsidP="00E21AA9">
      <w:pPr>
        <w:ind w:firstLine="720"/>
        <w:jc w:val="both"/>
      </w:pPr>
      <w:r w:rsidRPr="000728AE">
        <w:t>- использовать сеть Интернет в коммерческих целях;</w:t>
      </w:r>
    </w:p>
    <w:p w:rsidR="00E21AA9" w:rsidRPr="000728AE" w:rsidRDefault="00E21AA9" w:rsidP="00E21AA9">
      <w:pPr>
        <w:ind w:firstLine="720"/>
        <w:jc w:val="both"/>
      </w:pPr>
      <w:r w:rsidRPr="000728AE">
        <w:t xml:space="preserve">- осуществлять загрузки файлов на компьютер </w:t>
      </w:r>
      <w:r w:rsidR="001F7D86" w:rsidRPr="000728AE">
        <w:t>школы</w:t>
      </w:r>
      <w:r w:rsidRPr="000728AE">
        <w:t xml:space="preserve"> без специального разрешения;</w:t>
      </w:r>
    </w:p>
    <w:p w:rsidR="00E21AA9" w:rsidRPr="000728AE" w:rsidRDefault="00E21AA9" w:rsidP="00E21AA9">
      <w:pPr>
        <w:ind w:firstLine="720"/>
        <w:jc w:val="both"/>
      </w:pPr>
      <w:r w:rsidRPr="000728AE">
        <w:t>- распространять оскорбительную, не соответствующую действительности, порочащую других лиц информацию, угрозы.</w:t>
      </w:r>
    </w:p>
    <w:p w:rsidR="00E21AA9" w:rsidRPr="000728AE" w:rsidRDefault="00E21AA9" w:rsidP="00E21AA9">
      <w:pPr>
        <w:ind w:firstLine="540"/>
        <w:jc w:val="both"/>
      </w:pPr>
      <w:r w:rsidRPr="000728AE"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0728AE">
        <w:t>обучающийся</w:t>
      </w:r>
      <w:proofErr w:type="gramEnd"/>
      <w:r w:rsidRPr="000728AE">
        <w:t xml:space="preserve"> обязан незамедлительно сообщить об этом </w:t>
      </w:r>
      <w:r w:rsidRPr="000728AE">
        <w:lastRenderedPageBreak/>
        <w:t xml:space="preserve">преподавателю, проводящему занятие. Преподаватель </w:t>
      </w:r>
      <w:r w:rsidR="004E2F56" w:rsidRPr="000728AE">
        <w:t xml:space="preserve">должен </w:t>
      </w:r>
      <w:r w:rsidRPr="000728AE">
        <w:t xml:space="preserve">зафиксировать доменный адрес ресурса и сообщить об этом лицу, ответственному за работу </w:t>
      </w:r>
      <w:r w:rsidR="009D5276" w:rsidRPr="000728AE">
        <w:t xml:space="preserve">в </w:t>
      </w:r>
      <w:r w:rsidRPr="000728AE">
        <w:t xml:space="preserve">сети </w:t>
      </w:r>
      <w:r w:rsidR="009D5276" w:rsidRPr="000728AE">
        <w:t>Интернет</w:t>
      </w:r>
      <w:r w:rsidRPr="000728AE">
        <w:t>.</w:t>
      </w:r>
    </w:p>
    <w:p w:rsidR="00E21AA9" w:rsidRPr="000728AE" w:rsidRDefault="00E21AA9" w:rsidP="00E21AA9">
      <w:pPr>
        <w:ind w:firstLine="540"/>
        <w:jc w:val="both"/>
      </w:pPr>
      <w:r w:rsidRPr="000728AE">
        <w:t>Ответственный обязан:</w:t>
      </w:r>
    </w:p>
    <w:p w:rsidR="00457960" w:rsidRPr="000728AE" w:rsidRDefault="00E21AA9" w:rsidP="00E21AA9">
      <w:pPr>
        <w:ind w:firstLine="720"/>
        <w:jc w:val="both"/>
      </w:pPr>
      <w:r w:rsidRPr="000728AE">
        <w:t>- принять информацию от преподавателя</w:t>
      </w:r>
      <w:r w:rsidR="009D5276" w:rsidRPr="000728AE">
        <w:t xml:space="preserve"> и</w:t>
      </w:r>
      <w:r w:rsidR="004E2F56" w:rsidRPr="000728AE">
        <w:t>,</w:t>
      </w:r>
      <w:r w:rsidR="009D5276" w:rsidRPr="000728AE">
        <w:t xml:space="preserve"> </w:t>
      </w:r>
      <w:r w:rsidR="00A05881" w:rsidRPr="000728AE">
        <w:t xml:space="preserve">в случае наличия технической </w:t>
      </w:r>
      <w:r w:rsidR="00E63BA9" w:rsidRPr="000728AE">
        <w:t>возможности</w:t>
      </w:r>
      <w:r w:rsidR="004E2F56" w:rsidRPr="000728AE">
        <w:t>,</w:t>
      </w:r>
      <w:r w:rsidR="009D5276" w:rsidRPr="000728AE">
        <w:t xml:space="preserve"> внести указанный ресурс в число запрещенных</w:t>
      </w:r>
      <w:r w:rsidR="00A05881" w:rsidRPr="000728AE">
        <w:t>,</w:t>
      </w:r>
      <w:r w:rsidR="009D5276" w:rsidRPr="000728AE">
        <w:t xml:space="preserve"> или </w:t>
      </w:r>
      <w:r w:rsidRPr="000728AE">
        <w:t xml:space="preserve">направить информацию о </w:t>
      </w:r>
      <w:proofErr w:type="spellStart"/>
      <w:r w:rsidRPr="000728AE">
        <w:t>некатегоризированном</w:t>
      </w:r>
      <w:proofErr w:type="spellEnd"/>
      <w:r w:rsidRPr="000728AE">
        <w:t xml:space="preserve"> ресурсе оператору технических средств и программного </w:t>
      </w:r>
      <w:r w:rsidR="009D5276" w:rsidRPr="000728AE">
        <w:t>и</w:t>
      </w:r>
      <w:r w:rsidRPr="000728AE">
        <w:t xml:space="preserve"> технического ограничения доступа к информации</w:t>
      </w:r>
      <w:r w:rsidR="00E63BA9" w:rsidRPr="000728AE">
        <w:t>.</w:t>
      </w: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0418C9" w:rsidRDefault="000418C9" w:rsidP="000418C9">
      <w:pPr>
        <w:ind w:left="6804"/>
        <w:jc w:val="both"/>
      </w:pPr>
      <w:bookmarkStart w:id="3" w:name="_Toc155068943"/>
      <w:r>
        <w:t>При</w:t>
      </w:r>
      <w:r w:rsidRPr="000728AE">
        <w:t xml:space="preserve">ложение </w:t>
      </w:r>
      <w:r>
        <w:t>1</w:t>
      </w:r>
    </w:p>
    <w:p w:rsidR="000418C9" w:rsidRDefault="000418C9" w:rsidP="000418C9">
      <w:pPr>
        <w:ind w:left="6804"/>
        <w:jc w:val="both"/>
      </w:pPr>
      <w:r w:rsidRPr="000728AE">
        <w:t xml:space="preserve"> к Регламенту</w:t>
      </w:r>
      <w:r>
        <w:t xml:space="preserve"> </w:t>
      </w:r>
      <w:r w:rsidRPr="000728AE">
        <w:t xml:space="preserve">доступа </w:t>
      </w:r>
    </w:p>
    <w:p w:rsidR="000418C9" w:rsidRPr="000728AE" w:rsidRDefault="000418C9" w:rsidP="000418C9">
      <w:pPr>
        <w:ind w:left="6804"/>
        <w:jc w:val="both"/>
      </w:pPr>
      <w:r w:rsidRPr="000728AE">
        <w:t xml:space="preserve"> в сеть Интернет </w:t>
      </w:r>
    </w:p>
    <w:p w:rsidR="00EB7E02" w:rsidRPr="000620EC" w:rsidRDefault="00EB7E02" w:rsidP="00EB7E02">
      <w:pPr>
        <w:pStyle w:val="3"/>
        <w:spacing w:before="0" w:after="0"/>
        <w:ind w:firstLine="709"/>
        <w:rPr>
          <w:b w:val="0"/>
          <w:sz w:val="24"/>
          <w:szCs w:val="24"/>
        </w:rPr>
      </w:pPr>
    </w:p>
    <w:tbl>
      <w:tblPr>
        <w:tblW w:w="10207" w:type="dxa"/>
        <w:tblInd w:w="-601" w:type="dxa"/>
        <w:tblLook w:val="04A0"/>
      </w:tblPr>
      <w:tblGrid>
        <w:gridCol w:w="3190"/>
        <w:gridCol w:w="3190"/>
        <w:gridCol w:w="3827"/>
      </w:tblGrid>
      <w:tr w:rsidR="00EB7E02" w:rsidRPr="000620EC" w:rsidTr="00CF2DFE">
        <w:tc>
          <w:tcPr>
            <w:tcW w:w="3190" w:type="dxa"/>
            <w:shd w:val="clear" w:color="auto" w:fill="auto"/>
          </w:tcPr>
          <w:p w:rsidR="00EB7E02" w:rsidRPr="000620EC" w:rsidRDefault="00EB7E02" w:rsidP="00CF2DFE"/>
        </w:tc>
        <w:tc>
          <w:tcPr>
            <w:tcW w:w="3190" w:type="dxa"/>
            <w:shd w:val="clear" w:color="auto" w:fill="auto"/>
          </w:tcPr>
          <w:p w:rsidR="00EB7E02" w:rsidRPr="000620EC" w:rsidRDefault="00EB7E02" w:rsidP="00CF2DFE"/>
        </w:tc>
        <w:tc>
          <w:tcPr>
            <w:tcW w:w="3827" w:type="dxa"/>
            <w:shd w:val="clear" w:color="auto" w:fill="auto"/>
          </w:tcPr>
          <w:p w:rsidR="00EB7E02" w:rsidRPr="000620EC" w:rsidRDefault="00EB7E02" w:rsidP="00CF2DFE"/>
        </w:tc>
      </w:tr>
    </w:tbl>
    <w:p w:rsidR="00EB7E02" w:rsidRPr="000620EC" w:rsidRDefault="00EB7E02" w:rsidP="00EB7E02">
      <w:pPr>
        <w:pStyle w:val="3"/>
        <w:spacing w:before="0" w:after="0"/>
        <w:ind w:firstLine="709"/>
        <w:rPr>
          <w:b w:val="0"/>
          <w:sz w:val="24"/>
          <w:szCs w:val="24"/>
        </w:rPr>
      </w:pPr>
    </w:p>
    <w:p w:rsidR="00EB7E02" w:rsidRPr="000620EC" w:rsidRDefault="00EB7E02" w:rsidP="00EB7E02">
      <w:pPr>
        <w:pStyle w:val="3"/>
        <w:spacing w:before="0" w:after="0"/>
        <w:ind w:firstLine="709"/>
        <w:rPr>
          <w:sz w:val="24"/>
          <w:szCs w:val="24"/>
        </w:rPr>
      </w:pPr>
      <w:r w:rsidRPr="000620EC">
        <w:rPr>
          <w:sz w:val="24"/>
          <w:szCs w:val="24"/>
        </w:rPr>
        <w:t xml:space="preserve">Изменения </w:t>
      </w:r>
    </w:p>
    <w:p w:rsidR="00EB7E02" w:rsidRPr="000620EC" w:rsidRDefault="00EB7E02" w:rsidP="00EB7E02">
      <w:pPr>
        <w:pStyle w:val="3"/>
        <w:spacing w:before="0" w:after="0"/>
        <w:ind w:firstLine="709"/>
        <w:rPr>
          <w:sz w:val="24"/>
          <w:szCs w:val="24"/>
        </w:rPr>
      </w:pPr>
      <w:r w:rsidRPr="000620EC">
        <w:rPr>
          <w:sz w:val="24"/>
          <w:szCs w:val="24"/>
        </w:rPr>
        <w:t>в должностные инструкции отдельных работников образовательных учреждений</w:t>
      </w:r>
      <w:bookmarkEnd w:id="3"/>
    </w:p>
    <w:p w:rsidR="00EB7E02" w:rsidRPr="000620EC" w:rsidRDefault="00EB7E02" w:rsidP="00EB7E02">
      <w:pPr>
        <w:ind w:firstLine="709"/>
        <w:jc w:val="both"/>
      </w:pPr>
    </w:p>
    <w:p w:rsidR="00EB7E02" w:rsidRPr="000620EC" w:rsidRDefault="00EB7E02" w:rsidP="00EB7E02">
      <w:pPr>
        <w:pStyle w:val="subsection"/>
        <w:spacing w:before="0" w:line="240" w:lineRule="auto"/>
        <w:ind w:firstLine="709"/>
        <w:jc w:val="left"/>
        <w:rPr>
          <w:b w:val="0"/>
          <w:sz w:val="24"/>
          <w:u w:val="single"/>
        </w:rPr>
      </w:pPr>
      <w:bookmarkStart w:id="4" w:name="_Toc154431125"/>
      <w:r w:rsidRPr="000620EC">
        <w:rPr>
          <w:b w:val="0"/>
          <w:sz w:val="24"/>
          <w:u w:val="single"/>
        </w:rPr>
        <w:t>Преподаватель</w:t>
      </w:r>
      <w:bookmarkEnd w:id="4"/>
      <w:r w:rsidRPr="000620EC">
        <w:rPr>
          <w:b w:val="0"/>
          <w:sz w:val="24"/>
          <w:u w:val="single"/>
        </w:rPr>
        <w:t>: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5" w:name="_Toc154431127"/>
      <w:r w:rsidRPr="000620EC">
        <w:rPr>
          <w:bCs/>
          <w:color w:val="000000"/>
        </w:rPr>
        <w:t>1. Общие положения</w:t>
      </w:r>
      <w:bookmarkEnd w:id="5"/>
    </w:p>
    <w:p w:rsidR="00EB7E02" w:rsidRPr="000620EC" w:rsidRDefault="00EB7E02" w:rsidP="00EB7E02">
      <w:pPr>
        <w:ind w:firstLine="709"/>
        <w:rPr>
          <w:color w:val="000000"/>
        </w:rPr>
      </w:pPr>
      <w:r w:rsidRPr="000620EC">
        <w:rPr>
          <w:color w:val="000000"/>
        </w:rPr>
        <w:t>Должен знать:</w:t>
      </w:r>
    </w:p>
    <w:p w:rsidR="00EB7E02" w:rsidRPr="000620EC" w:rsidRDefault="00EB7E02" w:rsidP="00EB7E02">
      <w:pPr>
        <w:ind w:firstLine="709"/>
        <w:rPr>
          <w:color w:val="000000"/>
        </w:rPr>
      </w:pPr>
      <w:r w:rsidRPr="000620EC">
        <w:t>- </w:t>
      </w:r>
      <w:r w:rsidRPr="000620EC">
        <w:rPr>
          <w:color w:val="000000"/>
        </w:rPr>
        <w:t>дидактические возможности использования ресурсов сети Интернет;</w:t>
      </w:r>
    </w:p>
    <w:p w:rsidR="00EB7E02" w:rsidRPr="000620EC" w:rsidRDefault="00EB7E02" w:rsidP="00EB7E02">
      <w:pPr>
        <w:ind w:firstLine="709"/>
        <w:rPr>
          <w:color w:val="000000"/>
        </w:rPr>
      </w:pPr>
      <w:r w:rsidRPr="000620EC">
        <w:t>- </w:t>
      </w:r>
      <w:r w:rsidRPr="000620EC">
        <w:rPr>
          <w:color w:val="000000"/>
        </w:rPr>
        <w:t>правила безопасного использования сети Интернет.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6" w:name="_Toc154431128"/>
      <w:r w:rsidRPr="000620EC">
        <w:rPr>
          <w:bCs/>
          <w:color w:val="000000"/>
        </w:rPr>
        <w:t>2. Должностные обязанности</w:t>
      </w:r>
      <w:bookmarkEnd w:id="6"/>
      <w:r w:rsidRPr="000620EC">
        <w:rPr>
          <w:bCs/>
          <w:color w:val="000000"/>
        </w:rPr>
        <w:t>: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планирует использование ресурсов сети Интернет в учебном процессе с учетом специфики преподаваемого предмета;</w:t>
      </w:r>
    </w:p>
    <w:p w:rsidR="00EB7E02" w:rsidRPr="000620EC" w:rsidRDefault="00EB7E02" w:rsidP="00EB7E02">
      <w:pPr>
        <w:ind w:firstLine="709"/>
        <w:jc w:val="both"/>
        <w:rPr>
          <w:bCs/>
          <w:color w:val="000000"/>
        </w:rPr>
      </w:pPr>
      <w:r w:rsidRPr="000620EC">
        <w:t>- </w:t>
      </w:r>
      <w:r w:rsidRPr="000620EC">
        <w:rPr>
          <w:bCs/>
          <w:color w:val="000000"/>
        </w:rPr>
        <w:t xml:space="preserve">разрабатывает, согласует с методическим объединением,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календарно-тематическое планирование; </w:t>
      </w:r>
    </w:p>
    <w:p w:rsidR="00EB7E02" w:rsidRPr="000620EC" w:rsidRDefault="00EB7E02" w:rsidP="00EB7E02">
      <w:pPr>
        <w:ind w:firstLine="709"/>
        <w:jc w:val="both"/>
        <w:rPr>
          <w:bCs/>
          <w:color w:val="000000"/>
          <w:spacing w:val="-6"/>
        </w:rPr>
      </w:pPr>
      <w:r w:rsidRPr="000620EC">
        <w:rPr>
          <w:bCs/>
          <w:color w:val="000000"/>
          <w:spacing w:val="-6"/>
        </w:rPr>
        <w:t xml:space="preserve">- </w:t>
      </w:r>
      <w:r w:rsidRPr="000620EC">
        <w:rPr>
          <w:color w:val="000000"/>
          <w:spacing w:val="-6"/>
        </w:rPr>
        <w:t xml:space="preserve">ведет записи в регистрационном журнале доступа к сети </w:t>
      </w:r>
    </w:p>
    <w:p w:rsidR="00EB7E02" w:rsidRPr="000620EC" w:rsidRDefault="00EB7E02" w:rsidP="00EB7E02">
      <w:pPr>
        <w:ind w:firstLine="709"/>
        <w:jc w:val="both"/>
      </w:pPr>
      <w:r w:rsidRPr="000620EC">
        <w:t>- </w:t>
      </w:r>
      <w:r w:rsidRPr="000620EC">
        <w:rPr>
          <w:color w:val="000000"/>
        </w:rPr>
        <w:t xml:space="preserve">использует разнообразные приемы, методы и средства обучения, </w:t>
      </w:r>
      <w:r w:rsidRPr="000620EC">
        <w:t>в том числе возможности сети Интернет;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 xml:space="preserve">- соблюдает </w:t>
      </w:r>
      <w:r w:rsidRPr="000620EC">
        <w:rPr>
          <w:color w:val="000000"/>
        </w:rPr>
        <w:t>правила и нормы охраны труда, техники безопасности и противопожарной защиты, правила использования сети Интернет.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7" w:name="_Toc154431129"/>
      <w:r w:rsidRPr="000620EC">
        <w:rPr>
          <w:bCs/>
          <w:color w:val="000000"/>
        </w:rPr>
        <w:t>3. Права</w:t>
      </w:r>
      <w:bookmarkEnd w:id="7"/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rPr>
          <w:color w:val="000000"/>
        </w:rPr>
        <w:t xml:space="preserve">Вправе </w:t>
      </w:r>
      <w:r w:rsidRPr="000620EC">
        <w:t xml:space="preserve">определять ресурсы сети Интернет, используемые </w:t>
      </w:r>
      <w:proofErr w:type="gramStart"/>
      <w:r w:rsidRPr="000620EC">
        <w:t>обучающимися</w:t>
      </w:r>
      <w:proofErr w:type="gramEnd"/>
      <w:r w:rsidRPr="000620EC">
        <w:t xml:space="preserve"> в учебном процессе.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8" w:name="_Toc154431130"/>
      <w:r w:rsidRPr="000620EC">
        <w:rPr>
          <w:bCs/>
          <w:color w:val="000000"/>
        </w:rPr>
        <w:t>4. Ответственность</w:t>
      </w:r>
      <w:bookmarkEnd w:id="8"/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rPr>
          <w:color w:val="000000"/>
        </w:rPr>
        <w:t xml:space="preserve">Несет ответственность за выполнение </w:t>
      </w:r>
      <w:proofErr w:type="gramStart"/>
      <w:r w:rsidRPr="000620EC">
        <w:rPr>
          <w:color w:val="000000"/>
        </w:rPr>
        <w:t>обучающимися</w:t>
      </w:r>
      <w:proofErr w:type="gramEnd"/>
      <w:r w:rsidRPr="000620EC">
        <w:rPr>
          <w:color w:val="000000"/>
        </w:rPr>
        <w:t xml:space="preserve"> правил доступа к ресурсам сети Интернет в ходе учебного процесса.</w:t>
      </w:r>
    </w:p>
    <w:p w:rsidR="00EB7E02" w:rsidRPr="000620EC" w:rsidRDefault="00EB7E02" w:rsidP="00EB7E02">
      <w:pPr>
        <w:pStyle w:val="subsection"/>
        <w:spacing w:before="0" w:line="240" w:lineRule="auto"/>
        <w:ind w:firstLine="709"/>
        <w:jc w:val="both"/>
        <w:rPr>
          <w:b w:val="0"/>
          <w:sz w:val="24"/>
          <w:u w:val="single"/>
        </w:rPr>
      </w:pPr>
      <w:bookmarkStart w:id="9" w:name="_Toc154431131"/>
    </w:p>
    <w:p w:rsidR="00EB7E02" w:rsidRPr="000620EC" w:rsidRDefault="00EB7E02" w:rsidP="00EB7E02">
      <w:pPr>
        <w:pStyle w:val="subsection"/>
        <w:spacing w:before="0" w:line="240" w:lineRule="auto"/>
        <w:ind w:firstLine="709"/>
        <w:jc w:val="both"/>
        <w:rPr>
          <w:b w:val="0"/>
          <w:sz w:val="24"/>
          <w:u w:val="single"/>
        </w:rPr>
      </w:pPr>
      <w:r w:rsidRPr="000620EC">
        <w:rPr>
          <w:b w:val="0"/>
          <w:sz w:val="24"/>
          <w:u w:val="single"/>
        </w:rPr>
        <w:t xml:space="preserve">Сотрудник образовательного учреждения, назначенный </w:t>
      </w:r>
      <w:proofErr w:type="gramStart"/>
      <w:r w:rsidRPr="000620EC">
        <w:rPr>
          <w:b w:val="0"/>
          <w:sz w:val="24"/>
          <w:u w:val="single"/>
        </w:rPr>
        <w:t>ответственным</w:t>
      </w:r>
      <w:proofErr w:type="gramEnd"/>
      <w:r w:rsidRPr="000620EC">
        <w:rPr>
          <w:b w:val="0"/>
          <w:sz w:val="24"/>
          <w:u w:val="single"/>
        </w:rPr>
        <w:t xml:space="preserve"> за работу Интернета и ограничение доступа</w:t>
      </w:r>
      <w:bookmarkEnd w:id="9"/>
      <w:r w:rsidRPr="000620EC">
        <w:rPr>
          <w:b w:val="0"/>
          <w:sz w:val="24"/>
          <w:u w:val="single"/>
        </w:rPr>
        <w:t>:</w:t>
      </w:r>
    </w:p>
    <w:p w:rsidR="00EB7E02" w:rsidRPr="000620EC" w:rsidRDefault="00EB7E02" w:rsidP="00EB7E02">
      <w:pPr>
        <w:spacing w:before="120"/>
        <w:ind w:firstLine="709"/>
        <w:jc w:val="both"/>
        <w:rPr>
          <w:bCs/>
          <w:color w:val="000000"/>
        </w:rPr>
      </w:pPr>
      <w:bookmarkStart w:id="10" w:name="_Toc154431132"/>
      <w:proofErr w:type="gramStart"/>
      <w:r w:rsidRPr="000620EC">
        <w:rPr>
          <w:bCs/>
          <w:color w:val="000000"/>
        </w:rPr>
        <w:t>Ответственный</w:t>
      </w:r>
      <w:proofErr w:type="gramEnd"/>
      <w:r w:rsidRPr="000620EC">
        <w:rPr>
          <w:bCs/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</w:t>
      </w:r>
      <w:bookmarkEnd w:id="10"/>
      <w:r w:rsidRPr="000620EC">
        <w:rPr>
          <w:bCs/>
          <w:color w:val="000000"/>
        </w:rPr>
        <w:t>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11" w:name="_Toc154431134"/>
      <w:r w:rsidRPr="000620EC">
        <w:rPr>
          <w:bCs/>
          <w:color w:val="000000"/>
        </w:rPr>
        <w:t>1. Общие положения</w:t>
      </w:r>
      <w:bookmarkEnd w:id="11"/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rPr>
          <w:color w:val="000000"/>
        </w:rPr>
        <w:t>Должен знать: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дидактические возможности использования ресурсов сети Интернет;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правила безопасного использования сети Интернет.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12" w:name="_Toc154431135"/>
      <w:r w:rsidRPr="000620EC">
        <w:rPr>
          <w:bCs/>
          <w:color w:val="000000"/>
        </w:rPr>
        <w:lastRenderedPageBreak/>
        <w:t>2. Должностные обязанности</w:t>
      </w:r>
      <w:bookmarkEnd w:id="12"/>
      <w:r w:rsidRPr="000620EC">
        <w:rPr>
          <w:bCs/>
          <w:color w:val="000000"/>
        </w:rPr>
        <w:t>: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EB7E02" w:rsidRPr="000620EC" w:rsidRDefault="00EB7E02" w:rsidP="00EB7E02">
      <w:pPr>
        <w:ind w:firstLine="709"/>
        <w:jc w:val="both"/>
        <w:rPr>
          <w:bCs/>
          <w:color w:val="000000"/>
        </w:rPr>
      </w:pPr>
      <w:r w:rsidRPr="000620EC">
        <w:t>- </w:t>
      </w:r>
      <w:r w:rsidRPr="000620EC">
        <w:rPr>
          <w:bCs/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EB7E02" w:rsidRPr="000620EC" w:rsidRDefault="00EB7E02" w:rsidP="00EB7E02">
      <w:pPr>
        <w:ind w:firstLine="709"/>
        <w:jc w:val="both"/>
        <w:rPr>
          <w:bCs/>
          <w:color w:val="000000"/>
        </w:rPr>
      </w:pPr>
      <w:r w:rsidRPr="000620EC">
        <w:rPr>
          <w:bCs/>
          <w:color w:val="000000"/>
        </w:rPr>
        <w:t>- обеспечивает администрирование сети  (компьютера);</w:t>
      </w:r>
    </w:p>
    <w:p w:rsidR="00EB7E02" w:rsidRPr="000620EC" w:rsidRDefault="00EB7E02" w:rsidP="00EB7E02">
      <w:pPr>
        <w:ind w:firstLine="709"/>
        <w:jc w:val="both"/>
        <w:rPr>
          <w:bCs/>
          <w:color w:val="000000"/>
        </w:rPr>
      </w:pPr>
      <w:r w:rsidRPr="000620EC">
        <w:t xml:space="preserve">- по решению Совета ОУ </w:t>
      </w:r>
      <w:r w:rsidRPr="000620EC">
        <w:rPr>
          <w:bCs/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 xml:space="preserve">организует контроль использования сети Интернет в образовательном учреждении; 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rPr>
          <w:color w:val="000000"/>
        </w:rPr>
        <w:t>- ведет регистрационный журнал доступа к сети (прил.4) и предоставляет ответственному специалисту по муниципальному органу управления образованием отчетную информацию о доступе к ресурсам сети Интернет по ОУ;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 xml:space="preserve"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 </w:t>
      </w:r>
    </w:p>
    <w:p w:rsidR="00EB7E02" w:rsidRPr="000620EC" w:rsidRDefault="00EB7E02" w:rsidP="00EB7E02">
      <w:pPr>
        <w:ind w:firstLine="709"/>
        <w:jc w:val="both"/>
        <w:rPr>
          <w:color w:val="000000"/>
        </w:rPr>
      </w:pPr>
      <w:r w:rsidRPr="000620EC">
        <w:t>- </w:t>
      </w:r>
      <w:r w:rsidRPr="000620EC"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EB7E02" w:rsidRPr="000620EC" w:rsidRDefault="00EB7E02" w:rsidP="00EB7E02">
      <w:pPr>
        <w:spacing w:before="120"/>
        <w:ind w:firstLine="709"/>
        <w:rPr>
          <w:bCs/>
          <w:color w:val="000000"/>
        </w:rPr>
      </w:pPr>
      <w:bookmarkStart w:id="13" w:name="_Toc154431136"/>
      <w:r w:rsidRPr="000620EC">
        <w:rPr>
          <w:bCs/>
          <w:color w:val="000000"/>
        </w:rPr>
        <w:t>3. Права</w:t>
      </w:r>
      <w:bookmarkEnd w:id="13"/>
    </w:p>
    <w:p w:rsidR="00EB7E02" w:rsidRPr="000620EC" w:rsidRDefault="00EB7E02" w:rsidP="00EB7E02">
      <w:pPr>
        <w:ind w:firstLine="709"/>
        <w:jc w:val="both"/>
      </w:pPr>
      <w:r w:rsidRPr="000620EC">
        <w:rPr>
          <w:color w:val="000000"/>
        </w:rPr>
        <w:t xml:space="preserve">Вправе </w:t>
      </w:r>
      <w:r w:rsidRPr="000620EC">
        <w:t xml:space="preserve">определять ресурсы сети Интернет, используемые </w:t>
      </w:r>
      <w:proofErr w:type="gramStart"/>
      <w:r w:rsidRPr="000620EC">
        <w:t>обучающимися</w:t>
      </w:r>
      <w:proofErr w:type="gramEnd"/>
      <w:r w:rsidRPr="000620EC">
        <w:t xml:space="preserve"> в учебном процессе, в пределах рекомендуемого </w:t>
      </w:r>
      <w:proofErr w:type="spellStart"/>
      <w:r w:rsidRPr="000620EC">
        <w:t>контента</w:t>
      </w:r>
      <w:proofErr w:type="spellEnd"/>
      <w:r w:rsidRPr="000620EC">
        <w:t xml:space="preserve"> на основе запросов преподавателей.</w:t>
      </w:r>
    </w:p>
    <w:p w:rsidR="00EB7E02" w:rsidRPr="000620EC" w:rsidRDefault="00EB7E02" w:rsidP="00EB7E02">
      <w:pPr>
        <w:ind w:firstLine="709"/>
        <w:rPr>
          <w:bCs/>
          <w:color w:val="000000"/>
        </w:rPr>
      </w:pPr>
      <w:bookmarkStart w:id="14" w:name="_Toc154431137"/>
    </w:p>
    <w:p w:rsidR="00EB7E02" w:rsidRPr="000620EC" w:rsidRDefault="00EB7E02" w:rsidP="00EB7E02">
      <w:pPr>
        <w:ind w:firstLine="709"/>
        <w:rPr>
          <w:bCs/>
          <w:color w:val="000000"/>
        </w:rPr>
      </w:pPr>
      <w:r w:rsidRPr="000620EC">
        <w:rPr>
          <w:bCs/>
          <w:color w:val="000000"/>
        </w:rPr>
        <w:t>4. Ответственность</w:t>
      </w:r>
      <w:bookmarkEnd w:id="14"/>
    </w:p>
    <w:p w:rsidR="00EB7E02" w:rsidRPr="000620EC" w:rsidRDefault="00EB7E02" w:rsidP="00EB7E02">
      <w:pPr>
        <w:ind w:firstLine="709"/>
        <w:jc w:val="both"/>
      </w:pPr>
      <w:r w:rsidRPr="000620EC">
        <w:t xml:space="preserve">Несет ответственность за выполнение правил использования Интернета и ограничения доступа, установленного в образовательном учреждении. </w:t>
      </w: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EB7E02" w:rsidRDefault="00EB7E02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DA31EE" w:rsidRDefault="00DA31EE" w:rsidP="00E21AA9">
      <w:pPr>
        <w:ind w:firstLine="720"/>
        <w:jc w:val="both"/>
        <w:rPr>
          <w:sz w:val="28"/>
          <w:szCs w:val="28"/>
        </w:rPr>
      </w:pPr>
    </w:p>
    <w:p w:rsidR="000418C9" w:rsidRDefault="000418C9" w:rsidP="000418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0"/>
    </w:p>
    <w:p w:rsidR="000418C9" w:rsidRDefault="000418C9" w:rsidP="000418C9">
      <w:pPr>
        <w:ind w:left="6804"/>
        <w:jc w:val="both"/>
      </w:pPr>
      <w:r>
        <w:t>При</w:t>
      </w:r>
      <w:r w:rsidRPr="000728AE">
        <w:t xml:space="preserve">ложение </w:t>
      </w:r>
      <w:r>
        <w:t>2</w:t>
      </w:r>
    </w:p>
    <w:p w:rsidR="000418C9" w:rsidRDefault="000418C9" w:rsidP="000418C9">
      <w:pPr>
        <w:ind w:left="6804"/>
        <w:jc w:val="both"/>
      </w:pPr>
      <w:r w:rsidRPr="000728AE">
        <w:t xml:space="preserve"> к Регламенту</w:t>
      </w:r>
      <w:r>
        <w:t xml:space="preserve"> </w:t>
      </w:r>
      <w:r w:rsidRPr="000728AE">
        <w:t xml:space="preserve">доступа </w:t>
      </w:r>
    </w:p>
    <w:p w:rsidR="000418C9" w:rsidRPr="000728AE" w:rsidRDefault="000418C9" w:rsidP="000418C9">
      <w:pPr>
        <w:ind w:left="6804"/>
        <w:jc w:val="both"/>
      </w:pPr>
      <w:r w:rsidRPr="000728AE">
        <w:t xml:space="preserve"> в сеть Интернет </w:t>
      </w:r>
    </w:p>
    <w:p w:rsidR="000418C9" w:rsidRDefault="000418C9" w:rsidP="000418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C9" w:rsidRDefault="000418C9" w:rsidP="000418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C9" w:rsidRPr="00CF4B2F" w:rsidRDefault="000418C9" w:rsidP="000418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2F">
        <w:rPr>
          <w:rFonts w:ascii="Times New Roman" w:hAnsi="Times New Roman" w:cs="Times New Roman"/>
          <w:b/>
          <w:sz w:val="28"/>
          <w:szCs w:val="28"/>
        </w:rPr>
        <w:t>Рекомендуемое содержание журнала доступа к сети Интернет образовательного учреждения</w:t>
      </w:r>
      <w:bookmarkEnd w:id="15"/>
    </w:p>
    <w:p w:rsidR="000418C9" w:rsidRPr="00711A8C" w:rsidRDefault="000418C9" w:rsidP="000418C9">
      <w:pPr>
        <w:pStyle w:val="ab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709"/>
        <w:gridCol w:w="1559"/>
        <w:gridCol w:w="567"/>
        <w:gridCol w:w="1218"/>
        <w:gridCol w:w="1169"/>
        <w:gridCol w:w="1134"/>
        <w:gridCol w:w="1582"/>
        <w:gridCol w:w="1418"/>
      </w:tblGrid>
      <w:tr w:rsidR="000418C9" w:rsidRPr="000418C9" w:rsidTr="00D509DB">
        <w:trPr>
          <w:trHeight w:val="11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 xml:space="preserve">№ </w:t>
            </w:r>
            <w:proofErr w:type="spellStart"/>
            <w:proofErr w:type="gramStart"/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proofErr w:type="spellEnd"/>
            <w:proofErr w:type="gramEnd"/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/</w:t>
            </w:r>
            <w:proofErr w:type="spellStart"/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ФИО</w:t>
            </w:r>
          </w:p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преподавателя (сотрудника)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Дата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Время начала работы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Время окончания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Название изучаемого предмета или цель доступа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Адреса ресурсов, предлагаемых к ограничению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418C9">
              <w:rPr>
                <w:rFonts w:ascii="Times New Roman" w:hAnsi="Times New Roman" w:cs="Times New Roman"/>
                <w:sz w:val="18"/>
                <w:szCs w:val="28"/>
              </w:rPr>
              <w:t>Примечание (нарушения, замечания, и т.п.)</w:t>
            </w:r>
          </w:p>
        </w:tc>
      </w:tr>
      <w:tr w:rsidR="000418C9" w:rsidRPr="000418C9" w:rsidTr="00D509DB">
        <w:trPr>
          <w:trHeight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0418C9" w:rsidRPr="000418C9" w:rsidTr="00D509DB">
        <w:trPr>
          <w:trHeight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  <w:tr w:rsidR="000418C9" w:rsidRPr="000418C9" w:rsidTr="00D509DB">
        <w:trPr>
          <w:trHeight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8C9" w:rsidRPr="000418C9" w:rsidRDefault="000418C9" w:rsidP="00CF2DFE">
            <w:pPr>
              <w:pStyle w:val="ab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</w:tr>
    </w:tbl>
    <w:p w:rsidR="000418C9" w:rsidRDefault="000418C9" w:rsidP="000418C9">
      <w:pPr>
        <w:rPr>
          <w:sz w:val="2"/>
          <w:szCs w:val="2"/>
        </w:rPr>
      </w:pPr>
    </w:p>
    <w:p w:rsidR="000418C9" w:rsidRDefault="000418C9" w:rsidP="00DA31EE">
      <w:pPr>
        <w:ind w:left="4678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</w:p>
    <w:p w:rsidR="000418C9" w:rsidRDefault="000418C9" w:rsidP="000418C9">
      <w:pPr>
        <w:ind w:left="6804"/>
        <w:jc w:val="both"/>
      </w:pPr>
      <w:r>
        <w:lastRenderedPageBreak/>
        <w:t>При</w:t>
      </w:r>
      <w:r w:rsidR="00DA31EE" w:rsidRPr="000728AE">
        <w:t xml:space="preserve">ложение </w:t>
      </w:r>
      <w:r w:rsidR="00B928E5">
        <w:t>3</w:t>
      </w:r>
    </w:p>
    <w:p w:rsidR="000418C9" w:rsidRDefault="00DA31EE" w:rsidP="000418C9">
      <w:pPr>
        <w:ind w:left="6804"/>
        <w:jc w:val="both"/>
      </w:pPr>
      <w:r w:rsidRPr="000728AE">
        <w:t xml:space="preserve"> к Регламенту</w:t>
      </w:r>
      <w:r w:rsidR="000418C9">
        <w:t xml:space="preserve"> </w:t>
      </w:r>
      <w:r w:rsidRPr="000728AE">
        <w:t xml:space="preserve">доступа </w:t>
      </w:r>
    </w:p>
    <w:p w:rsidR="00DA31EE" w:rsidRPr="000728AE" w:rsidRDefault="00DA31EE" w:rsidP="000418C9">
      <w:pPr>
        <w:ind w:left="6804"/>
        <w:jc w:val="both"/>
      </w:pPr>
      <w:r w:rsidRPr="000728AE">
        <w:t xml:space="preserve"> в сеть Интернет </w:t>
      </w:r>
    </w:p>
    <w:p w:rsidR="00DA31EE" w:rsidRPr="000728AE" w:rsidRDefault="00DA31EE" w:rsidP="00E21AA9">
      <w:pPr>
        <w:ind w:firstLine="720"/>
        <w:jc w:val="both"/>
      </w:pPr>
    </w:p>
    <w:p w:rsidR="00DA31EE" w:rsidRPr="000728AE" w:rsidRDefault="00DA31EE" w:rsidP="00E21AA9">
      <w:pPr>
        <w:ind w:firstLine="720"/>
        <w:jc w:val="both"/>
      </w:pPr>
    </w:p>
    <w:p w:rsidR="00DA31EE" w:rsidRPr="000728AE" w:rsidRDefault="00DA31EE" w:rsidP="00DA31EE">
      <w:pPr>
        <w:jc w:val="center"/>
        <w:rPr>
          <w:b/>
        </w:rPr>
      </w:pPr>
      <w:r w:rsidRPr="000728AE">
        <w:rPr>
          <w:b/>
        </w:rPr>
        <w:t>СИСТЕМА КЛАССИФИКАЦИИ ИНФОРМАЦИИ ЗАПРЕЩЁННОГО ДОСТУПА</w:t>
      </w:r>
    </w:p>
    <w:p w:rsidR="00DA31EE" w:rsidRPr="000728AE" w:rsidRDefault="00DA31EE" w:rsidP="00E21AA9">
      <w:pPr>
        <w:ind w:firstLine="720"/>
        <w:jc w:val="both"/>
      </w:pPr>
    </w:p>
    <w:p w:rsidR="00DA31EE" w:rsidRPr="000728AE" w:rsidRDefault="00DA31EE" w:rsidP="00DA31EE">
      <w:pPr>
        <w:pStyle w:val="a8"/>
        <w:numPr>
          <w:ilvl w:val="0"/>
          <w:numId w:val="8"/>
        </w:numPr>
        <w:jc w:val="both"/>
      </w:pPr>
      <w:r w:rsidRPr="000728AE">
        <w:t>Классификатор информации, запрещённой законодательство Российской Федерации.</w:t>
      </w:r>
    </w:p>
    <w:p w:rsidR="00DA31EE" w:rsidRPr="000728AE" w:rsidRDefault="00DA31EE" w:rsidP="00DA31EE">
      <w:pPr>
        <w:jc w:val="both"/>
      </w:pPr>
      <w:r w:rsidRPr="000728AE">
        <w:t>В соответствии с законодательством Российской Федерации общеобразовательное учреждение свободно в выборе и применении классификаторов информации, несовместимой с задачами образования и воспитания учащихся. А также несёт ответственность за невыполнение функций</w:t>
      </w:r>
      <w:r w:rsidR="002B0377" w:rsidRPr="000728AE">
        <w:t>, отнесённых к его компетенции.</w:t>
      </w:r>
    </w:p>
    <w:p w:rsidR="002B0377" w:rsidRPr="000728AE" w:rsidRDefault="002B0377" w:rsidP="00DA31EE">
      <w:pPr>
        <w:jc w:val="both"/>
      </w:pPr>
    </w:p>
    <w:tbl>
      <w:tblPr>
        <w:tblStyle w:val="a9"/>
        <w:tblW w:w="0" w:type="auto"/>
        <w:tblLook w:val="04A0"/>
      </w:tblPr>
      <w:tblGrid>
        <w:gridCol w:w="817"/>
        <w:gridCol w:w="2977"/>
        <w:gridCol w:w="5777"/>
      </w:tblGrid>
      <w:tr w:rsidR="002B0377" w:rsidRPr="000728AE" w:rsidTr="002B0377">
        <w:tc>
          <w:tcPr>
            <w:tcW w:w="817" w:type="dxa"/>
            <w:shd w:val="pct25" w:color="auto" w:fill="auto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№</w:t>
            </w:r>
          </w:p>
          <w:p w:rsidR="002B0377" w:rsidRPr="000728AE" w:rsidRDefault="002B0377" w:rsidP="002B0377">
            <w:pPr>
              <w:jc w:val="center"/>
            </w:pPr>
            <w:proofErr w:type="spellStart"/>
            <w:proofErr w:type="gramStart"/>
            <w:r w:rsidRPr="000728AE">
              <w:t>п</w:t>
            </w:r>
            <w:proofErr w:type="spellEnd"/>
            <w:proofErr w:type="gramEnd"/>
            <w:r w:rsidRPr="000728AE">
              <w:rPr>
                <w:lang w:val="en-US"/>
              </w:rPr>
              <w:t>/</w:t>
            </w:r>
            <w:proofErr w:type="spellStart"/>
            <w:r w:rsidRPr="000728AE">
              <w:t>п</w:t>
            </w:r>
            <w:proofErr w:type="spellEnd"/>
          </w:p>
        </w:tc>
        <w:tc>
          <w:tcPr>
            <w:tcW w:w="2977" w:type="dxa"/>
            <w:shd w:val="pct25" w:color="auto" w:fill="auto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Наименование тематической категории</w:t>
            </w:r>
          </w:p>
        </w:tc>
        <w:tc>
          <w:tcPr>
            <w:tcW w:w="5777" w:type="dxa"/>
            <w:shd w:val="pct25" w:color="auto" w:fill="auto"/>
            <w:vAlign w:val="center"/>
          </w:tcPr>
          <w:p w:rsidR="002B0377" w:rsidRPr="000728AE" w:rsidRDefault="002B0377" w:rsidP="000418C9">
            <w:pPr>
              <w:jc w:val="both"/>
            </w:pPr>
            <w:r w:rsidRPr="000728AE">
              <w:t>Содержание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1.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5777" w:type="dxa"/>
            <w:vAlign w:val="center"/>
          </w:tcPr>
          <w:p w:rsidR="0024715A" w:rsidRPr="000728AE" w:rsidRDefault="0024715A" w:rsidP="000418C9">
            <w:pPr>
              <w:jc w:val="both"/>
            </w:pPr>
            <w:r w:rsidRPr="000728AE">
              <w:t>- Информация, направленная на пропаганду войны, разжигание национальной, расовой и религиозной ненависти и вражды;</w:t>
            </w:r>
          </w:p>
          <w:p w:rsidR="002B0377" w:rsidRPr="000728AE" w:rsidRDefault="0024715A" w:rsidP="000418C9">
            <w:pPr>
              <w:jc w:val="both"/>
            </w:pPr>
            <w:r w:rsidRPr="000728AE">
              <w:t xml:space="preserve">- Информация, пропагандирующая порнографию, культ насилия и жестокости, наркоманию, </w:t>
            </w:r>
            <w:proofErr w:type="spellStart"/>
            <w:r w:rsidRPr="000728AE">
              <w:t>таксикоманию</w:t>
            </w:r>
            <w:proofErr w:type="spellEnd"/>
            <w:r w:rsidRPr="000728AE">
              <w:t xml:space="preserve">,  антиобщественное поведение. 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2.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Злоупотребление свободой СМИ (экстремизм)</w:t>
            </w:r>
          </w:p>
        </w:tc>
        <w:tc>
          <w:tcPr>
            <w:tcW w:w="5777" w:type="dxa"/>
            <w:vAlign w:val="center"/>
          </w:tcPr>
          <w:p w:rsidR="002B0377" w:rsidRPr="000728AE" w:rsidRDefault="0024715A" w:rsidP="000418C9">
            <w:pPr>
              <w:jc w:val="both"/>
            </w:pPr>
            <w:r w:rsidRPr="000728AE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3.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Злоупотребление свободой СМИ (наркотические средства)</w:t>
            </w:r>
          </w:p>
        </w:tc>
        <w:tc>
          <w:tcPr>
            <w:tcW w:w="5777" w:type="dxa"/>
            <w:vAlign w:val="center"/>
          </w:tcPr>
          <w:p w:rsidR="002B0377" w:rsidRPr="000728AE" w:rsidRDefault="0024715A" w:rsidP="000418C9">
            <w:pPr>
              <w:jc w:val="both"/>
            </w:pPr>
            <w:r w:rsidRPr="000728AE">
              <w:t xml:space="preserve">Сведения о способах, методах разработки, изготовления и использования, мест приобретения наркотических средств, психотропных веществ и их </w:t>
            </w:r>
            <w:proofErr w:type="spellStart"/>
            <w:r w:rsidRPr="000728AE">
              <w:t>прекурсоров</w:t>
            </w:r>
            <w:proofErr w:type="spellEnd"/>
            <w:r w:rsidRPr="000728AE"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0728AE">
              <w:t>прекурсоров</w:t>
            </w:r>
            <w:proofErr w:type="spellEnd"/>
            <w:r w:rsidRPr="000728AE">
              <w:t>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4.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Злоупотребление свободой СМИ (информация с ограниченным доступом)</w:t>
            </w:r>
          </w:p>
        </w:tc>
        <w:tc>
          <w:tcPr>
            <w:tcW w:w="5777" w:type="dxa"/>
            <w:vAlign w:val="center"/>
          </w:tcPr>
          <w:p w:rsidR="002B0377" w:rsidRPr="000728AE" w:rsidRDefault="0024715A" w:rsidP="000418C9">
            <w:pPr>
              <w:jc w:val="both"/>
            </w:pPr>
            <w:r w:rsidRPr="000728AE">
              <w:t xml:space="preserve">Сведения о специальных средствах, технических приёмах и тактике проведения </w:t>
            </w:r>
            <w:proofErr w:type="spellStart"/>
            <w:r w:rsidRPr="000728AE">
              <w:t>контртеррористической</w:t>
            </w:r>
            <w:proofErr w:type="spellEnd"/>
            <w:r w:rsidRPr="000728AE">
              <w:t xml:space="preserve"> операции.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5.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Злоупотребление свободой СМИ (скрытое воздействие)</w:t>
            </w:r>
          </w:p>
        </w:tc>
        <w:tc>
          <w:tcPr>
            <w:tcW w:w="5777" w:type="dxa"/>
            <w:vAlign w:val="center"/>
          </w:tcPr>
          <w:p w:rsidR="002B0377" w:rsidRPr="000728AE" w:rsidRDefault="0024715A" w:rsidP="000418C9">
            <w:pPr>
              <w:jc w:val="both"/>
            </w:pPr>
            <w:proofErr w:type="gramStart"/>
            <w:r w:rsidRPr="000728AE">
              <w:t>Информация</w:t>
            </w:r>
            <w:proofErr w:type="gramEnd"/>
            <w:r w:rsidRPr="000728AE">
              <w:t xml:space="preserve"> содержащая скрытые вставки и иные технические способы воздействия на подсознание людей и (или) оказывающая вредное влияние на их здоровье.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6.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Экстремистские материалы или экстремистская деятельность (экстремизм)</w:t>
            </w:r>
          </w:p>
        </w:tc>
        <w:tc>
          <w:tcPr>
            <w:tcW w:w="5777" w:type="dxa"/>
            <w:vAlign w:val="center"/>
          </w:tcPr>
          <w:p w:rsidR="002B0377" w:rsidRPr="000728AE" w:rsidRDefault="0024715A" w:rsidP="000418C9">
            <w:pPr>
              <w:jc w:val="both"/>
            </w:pPr>
            <w:proofErr w:type="gramStart"/>
            <w:r w:rsidRPr="000728AE">
              <w:t xml:space="preserve"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</w:t>
            </w:r>
            <w:r w:rsidRPr="000728AE">
              <w:lastRenderedPageBreak/>
              <w:t>частичное уничтожение какой-либо</w:t>
            </w:r>
            <w:proofErr w:type="gramEnd"/>
            <w:r w:rsidRPr="000728AE">
              <w:t xml:space="preserve"> этнической, социальной, расовой, национальной или религиозной группы;</w:t>
            </w:r>
          </w:p>
          <w:p w:rsidR="0024715A" w:rsidRPr="000728AE" w:rsidRDefault="0024715A" w:rsidP="000418C9">
            <w:pPr>
              <w:jc w:val="both"/>
            </w:pPr>
            <w:r w:rsidRPr="000728AE">
              <w:t xml:space="preserve">Б) Экстремистская деятельность (экстремизм) включает в </w:t>
            </w:r>
            <w:r w:rsidR="00754B6A" w:rsidRPr="000728AE">
              <w:t>деятельность по распространению материалов (произведений), содержащих хотя бы один из следующих признаков: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подрыв безопасности Российской Федерации;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захват или присвоение властных полномочий;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создание незаконных вооружённых формирований;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осуществление террористической деятельности либо публичное оправдание терроризма;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унижение национального достоинства;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754B6A" w:rsidRPr="000728AE" w:rsidRDefault="00754B6A" w:rsidP="000418C9">
            <w:pPr>
              <w:jc w:val="both"/>
            </w:pPr>
            <w:r w:rsidRPr="000728AE">
              <w:t>- публичную клевету в отношении лица, занимающего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</w:t>
            </w:r>
            <w:r w:rsidR="00D170DF" w:rsidRPr="000728AE">
              <w:t xml:space="preserve"> или в связи с их исполнением, соединённую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D170DF" w:rsidRPr="000728AE" w:rsidRDefault="00D170DF" w:rsidP="000418C9">
            <w:pPr>
              <w:jc w:val="both"/>
            </w:pPr>
            <w:r w:rsidRPr="000728AE">
              <w:t xml:space="preserve">- применение насилия в отношении представителя государственной власти либо на угрозу </w:t>
            </w:r>
            <w:proofErr w:type="spellStart"/>
            <w:r w:rsidRPr="000728AE">
              <w:t>приминения</w:t>
            </w:r>
            <w:proofErr w:type="spellEnd"/>
            <w:r w:rsidRPr="000728AE">
              <w:t xml:space="preserve">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D170DF" w:rsidRPr="000728AE" w:rsidRDefault="00D170DF" w:rsidP="000418C9">
            <w:pPr>
              <w:jc w:val="both"/>
            </w:pPr>
            <w:r w:rsidRPr="000728AE">
              <w:t xml:space="preserve">-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</w:t>
            </w:r>
            <w:r w:rsidRPr="000728AE">
              <w:lastRenderedPageBreak/>
              <w:t>деятельность;</w:t>
            </w:r>
          </w:p>
          <w:p w:rsidR="00D170DF" w:rsidRPr="000728AE" w:rsidRDefault="00D170DF" w:rsidP="000418C9">
            <w:pPr>
              <w:jc w:val="both"/>
            </w:pPr>
            <w:r w:rsidRPr="000728AE">
              <w:t>- нарушение прав и свобод человека и гражданина, причинение вреда здоровью и имуществу гражданина в связи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lastRenderedPageBreak/>
              <w:t xml:space="preserve">7. 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Вредоносные программы</w:t>
            </w:r>
          </w:p>
        </w:tc>
        <w:tc>
          <w:tcPr>
            <w:tcW w:w="5777" w:type="dxa"/>
            <w:vAlign w:val="center"/>
          </w:tcPr>
          <w:p w:rsidR="002B0377" w:rsidRPr="000728AE" w:rsidRDefault="00D170DF" w:rsidP="000418C9">
            <w:pPr>
              <w:jc w:val="both"/>
            </w:pPr>
            <w:r w:rsidRPr="000728AE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8.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Преступления</w:t>
            </w:r>
          </w:p>
        </w:tc>
        <w:tc>
          <w:tcPr>
            <w:tcW w:w="5777" w:type="dxa"/>
            <w:vAlign w:val="center"/>
          </w:tcPr>
          <w:p w:rsidR="002B0377" w:rsidRPr="000728AE" w:rsidRDefault="00D170DF" w:rsidP="000418C9">
            <w:pPr>
              <w:jc w:val="both"/>
            </w:pPr>
            <w:r w:rsidRPr="000728AE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D170DF" w:rsidRPr="000728AE" w:rsidRDefault="00D170DF" w:rsidP="000418C9">
            <w:pPr>
              <w:jc w:val="both"/>
            </w:pPr>
            <w:r w:rsidRPr="000728AE">
              <w:t>- Оскорбление (унижение чести и достоинства другого лица, выраженное в неприличной форме);</w:t>
            </w:r>
          </w:p>
          <w:p w:rsidR="00D170DF" w:rsidRPr="000728AE" w:rsidRDefault="00D170DF" w:rsidP="000418C9">
            <w:pPr>
              <w:jc w:val="both"/>
            </w:pPr>
            <w:r w:rsidRPr="000728AE">
              <w:t xml:space="preserve">- </w:t>
            </w:r>
            <w:r w:rsidR="00606665" w:rsidRPr="000728AE"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606665" w:rsidRPr="000728AE" w:rsidRDefault="00606665" w:rsidP="000418C9">
            <w:pPr>
              <w:jc w:val="both"/>
            </w:pPr>
            <w:r w:rsidRPr="000728AE">
              <w:t>- Склонение к потреблению наркотических средств и психотропных веществ;</w:t>
            </w:r>
          </w:p>
          <w:p w:rsidR="00606665" w:rsidRPr="000728AE" w:rsidRDefault="00606665" w:rsidP="000418C9">
            <w:pPr>
              <w:jc w:val="both"/>
            </w:pPr>
            <w:r w:rsidRPr="000728AE">
              <w:t>- незаконное распространение или рекламирование порнографических материалов;</w:t>
            </w:r>
          </w:p>
          <w:p w:rsidR="00606665" w:rsidRPr="000728AE" w:rsidRDefault="00606665" w:rsidP="000418C9">
            <w:pPr>
              <w:jc w:val="both"/>
            </w:pPr>
            <w:r w:rsidRPr="000728AE">
              <w:t>- публичные призывы к осуществлению экстремистской деятельности;</w:t>
            </w:r>
          </w:p>
          <w:p w:rsidR="00606665" w:rsidRPr="000728AE" w:rsidRDefault="00606665" w:rsidP="000418C9">
            <w:pPr>
              <w:jc w:val="both"/>
            </w:pPr>
            <w:r w:rsidRPr="000728AE"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606665" w:rsidRPr="000728AE" w:rsidRDefault="00606665" w:rsidP="000418C9">
            <w:pPr>
              <w:jc w:val="both"/>
            </w:pPr>
            <w:r w:rsidRPr="000728AE">
              <w:t>- публичные призывы к развязыванию агрессивной войны.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9.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Ненадлежащая реклама</w:t>
            </w:r>
          </w:p>
        </w:tc>
        <w:tc>
          <w:tcPr>
            <w:tcW w:w="5777" w:type="dxa"/>
            <w:vAlign w:val="center"/>
          </w:tcPr>
          <w:p w:rsidR="002B0377" w:rsidRPr="000728AE" w:rsidRDefault="00606665" w:rsidP="000418C9">
            <w:pPr>
              <w:jc w:val="both"/>
            </w:pPr>
            <w:r w:rsidRPr="000728AE">
              <w:t>Информация, содержащая рекламу алкогольной продукции и табачных изделий.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10.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Информация с ограниченным доступом</w:t>
            </w:r>
          </w:p>
        </w:tc>
        <w:tc>
          <w:tcPr>
            <w:tcW w:w="5777" w:type="dxa"/>
            <w:vAlign w:val="center"/>
          </w:tcPr>
          <w:p w:rsidR="002B0377" w:rsidRPr="000728AE" w:rsidRDefault="00606665" w:rsidP="000418C9">
            <w:pPr>
              <w:jc w:val="both"/>
            </w:pPr>
            <w:r w:rsidRPr="000728AE">
              <w:t>Информация, составляющая государственную, коммерческую, служебную или иную специально охраняемую законом тайну.</w:t>
            </w:r>
          </w:p>
        </w:tc>
      </w:tr>
    </w:tbl>
    <w:p w:rsidR="002B0377" w:rsidRPr="000728AE" w:rsidRDefault="002B0377" w:rsidP="00DA31EE">
      <w:pPr>
        <w:jc w:val="both"/>
      </w:pPr>
    </w:p>
    <w:p w:rsidR="002B0377" w:rsidRPr="000728AE" w:rsidRDefault="002B0377" w:rsidP="002B0377">
      <w:pPr>
        <w:pStyle w:val="a8"/>
        <w:numPr>
          <w:ilvl w:val="0"/>
          <w:numId w:val="8"/>
        </w:numPr>
        <w:jc w:val="both"/>
      </w:pPr>
      <w:r w:rsidRPr="000728AE">
        <w:t>Классификатор информации, несовместимой с задачами образования и воспитания</w:t>
      </w:r>
    </w:p>
    <w:p w:rsidR="00DA31EE" w:rsidRPr="000728AE" w:rsidRDefault="00DA31EE" w:rsidP="00E21AA9">
      <w:pPr>
        <w:ind w:firstLine="720"/>
        <w:jc w:val="both"/>
      </w:pPr>
    </w:p>
    <w:tbl>
      <w:tblPr>
        <w:tblStyle w:val="a9"/>
        <w:tblW w:w="0" w:type="auto"/>
        <w:tblLook w:val="04A0"/>
      </w:tblPr>
      <w:tblGrid>
        <w:gridCol w:w="817"/>
        <w:gridCol w:w="2977"/>
        <w:gridCol w:w="5777"/>
      </w:tblGrid>
      <w:tr w:rsidR="002B0377" w:rsidRPr="000728AE" w:rsidTr="002B0377">
        <w:tc>
          <w:tcPr>
            <w:tcW w:w="817" w:type="dxa"/>
            <w:shd w:val="pct25" w:color="auto" w:fill="auto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№</w:t>
            </w:r>
          </w:p>
          <w:p w:rsidR="002B0377" w:rsidRPr="000728AE" w:rsidRDefault="002B0377" w:rsidP="002B0377">
            <w:pPr>
              <w:jc w:val="center"/>
            </w:pPr>
            <w:proofErr w:type="spellStart"/>
            <w:proofErr w:type="gramStart"/>
            <w:r w:rsidRPr="000728AE">
              <w:t>п</w:t>
            </w:r>
            <w:proofErr w:type="spellEnd"/>
            <w:proofErr w:type="gramEnd"/>
            <w:r w:rsidRPr="000728AE">
              <w:rPr>
                <w:lang w:val="en-US"/>
              </w:rPr>
              <w:t>/</w:t>
            </w:r>
            <w:proofErr w:type="spellStart"/>
            <w:r w:rsidRPr="000728AE">
              <w:t>п</w:t>
            </w:r>
            <w:proofErr w:type="spellEnd"/>
          </w:p>
        </w:tc>
        <w:tc>
          <w:tcPr>
            <w:tcW w:w="2977" w:type="dxa"/>
            <w:shd w:val="pct25" w:color="auto" w:fill="auto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Наименование тематической категории</w:t>
            </w:r>
          </w:p>
        </w:tc>
        <w:tc>
          <w:tcPr>
            <w:tcW w:w="5777" w:type="dxa"/>
            <w:shd w:val="pct25" w:color="auto" w:fill="auto"/>
            <w:vAlign w:val="center"/>
          </w:tcPr>
          <w:p w:rsidR="002B0377" w:rsidRPr="000728AE" w:rsidRDefault="002B0377" w:rsidP="000418C9">
            <w:pPr>
              <w:jc w:val="both"/>
            </w:pPr>
            <w:r w:rsidRPr="000728AE">
              <w:t>Содержание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1.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Алкоголь</w:t>
            </w:r>
          </w:p>
        </w:tc>
        <w:tc>
          <w:tcPr>
            <w:tcW w:w="5777" w:type="dxa"/>
            <w:vAlign w:val="center"/>
          </w:tcPr>
          <w:p w:rsidR="002B0377" w:rsidRPr="000728AE" w:rsidRDefault="00F674B1" w:rsidP="000418C9">
            <w:pPr>
              <w:jc w:val="both"/>
            </w:pPr>
            <w:r w:rsidRPr="000728AE">
              <w:t>Реклама алкоголя, пропаганда потребления алкоголя. Сайты компаний, производящих алкогольную продукцию.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2.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>Баннеры и рекламные программы</w:t>
            </w:r>
          </w:p>
        </w:tc>
        <w:tc>
          <w:tcPr>
            <w:tcW w:w="5777" w:type="dxa"/>
            <w:vAlign w:val="center"/>
          </w:tcPr>
          <w:p w:rsidR="002B0377" w:rsidRPr="000728AE" w:rsidRDefault="00F674B1" w:rsidP="000418C9">
            <w:pPr>
              <w:jc w:val="both"/>
            </w:pPr>
            <w:proofErr w:type="spellStart"/>
            <w:r w:rsidRPr="000728AE">
              <w:t>Банерные</w:t>
            </w:r>
            <w:proofErr w:type="spellEnd"/>
            <w:r w:rsidRPr="000728AE">
              <w:t xml:space="preserve"> сети, всплывающая реклама, рекламные программы.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t>3.</w:t>
            </w:r>
          </w:p>
        </w:tc>
        <w:tc>
          <w:tcPr>
            <w:tcW w:w="2977" w:type="dxa"/>
            <w:vAlign w:val="center"/>
          </w:tcPr>
          <w:p w:rsidR="002B0377" w:rsidRPr="000728AE" w:rsidRDefault="002B0377" w:rsidP="002B0377">
            <w:r w:rsidRPr="000728AE">
              <w:t xml:space="preserve">Вождение и автомобили (ресурсы данной категории несовместимы с образовательными </w:t>
            </w:r>
            <w:r w:rsidRPr="000728AE">
              <w:lastRenderedPageBreak/>
              <w:t>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F674B1" w:rsidP="000418C9">
            <w:pPr>
              <w:jc w:val="both"/>
            </w:pPr>
            <w:r w:rsidRPr="000728AE">
              <w:lastRenderedPageBreak/>
              <w:t xml:space="preserve">Несовместимая с задачами образования и воспитания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</w:t>
            </w:r>
            <w:r w:rsidRPr="000728AE">
              <w:lastRenderedPageBreak/>
              <w:t>автомобилям.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2B0377" w:rsidP="002B0377">
            <w:pPr>
              <w:jc w:val="center"/>
            </w:pPr>
            <w:r w:rsidRPr="000728AE"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Досуг и развлечения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F674B1" w:rsidP="000418C9">
            <w:pPr>
              <w:jc w:val="both"/>
            </w:pPr>
            <w:proofErr w:type="gramStart"/>
            <w:r w:rsidRPr="000728AE">
              <w:t xml:space="preserve">Несовместимая с задачами образования и воспитания информация в виде фотоальбомов и рейтингов фотографий, открыток, гороскопов, сонников, гаданий, магии, астрологии, </w:t>
            </w:r>
            <w:proofErr w:type="spellStart"/>
            <w:r w:rsidRPr="000728AE">
              <w:t>ТВ-программ</w:t>
            </w:r>
            <w:proofErr w:type="spellEnd"/>
            <w:r w:rsidRPr="000728AE">
              <w:t xml:space="preserve">, прогнозов погоды, тестов, рейтингов, фотоконкурсов, конкурсов </w:t>
            </w:r>
            <w:proofErr w:type="spellStart"/>
            <w:r w:rsidRPr="000728AE">
              <w:t>онлайн</w:t>
            </w:r>
            <w:proofErr w:type="spellEnd"/>
            <w:r w:rsidRPr="000728AE">
              <w:t xml:space="preserve">, несовместимая с задачами образования и воспитания информация о туризме, путешествиях, тостах, поздравлениях, кроссвордах, </w:t>
            </w:r>
            <w:proofErr w:type="spellStart"/>
            <w:r w:rsidRPr="000728AE">
              <w:t>сканвордах</w:t>
            </w:r>
            <w:proofErr w:type="spellEnd"/>
            <w:r w:rsidRPr="000728AE">
              <w:t xml:space="preserve">, ответов к ним, </w:t>
            </w:r>
            <w:proofErr w:type="spellStart"/>
            <w:r w:rsidRPr="000728AE">
              <w:t>фэнтези</w:t>
            </w:r>
            <w:proofErr w:type="spellEnd"/>
            <w:r w:rsidRPr="000728AE">
              <w:t xml:space="preserve"> и фантастике, кулинарии, рецептах, диетах, моде, одежде, обуви, модных аксессуарах, показ мод, текстах песен, кино</w:t>
            </w:r>
            <w:proofErr w:type="gramEnd"/>
            <w:r w:rsidRPr="000728AE">
              <w:t xml:space="preserve">, </w:t>
            </w:r>
            <w:proofErr w:type="gramStart"/>
            <w:r w:rsidRPr="000728AE">
              <w:t xml:space="preserve">кинотеатрах,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      </w:r>
            <w:proofErr w:type="spellStart"/>
            <w:r w:rsidRPr="000728AE">
              <w:t>онлайн</w:t>
            </w:r>
            <w:proofErr w:type="spellEnd"/>
            <w:r w:rsidRPr="000728AE">
              <w:t xml:space="preserve">, анекдотах, приколах, слухах, сайты и журналы для женщин и для мужчин, жёлтая пресса, </w:t>
            </w:r>
            <w:proofErr w:type="spellStart"/>
            <w:r w:rsidRPr="000728AE">
              <w:t>онлайн-ТВ</w:t>
            </w:r>
            <w:proofErr w:type="spellEnd"/>
            <w:r w:rsidRPr="000728AE">
              <w:t xml:space="preserve">, </w:t>
            </w:r>
            <w:proofErr w:type="spellStart"/>
            <w:r w:rsidRPr="000728AE">
              <w:t>онлайн</w:t>
            </w:r>
            <w:proofErr w:type="spellEnd"/>
            <w:r w:rsidRPr="000728AE">
              <w:t xml:space="preserve"> радио,</w:t>
            </w:r>
            <w:r w:rsidR="0047263D" w:rsidRPr="000728AE">
              <w:t xml:space="preserve"> знаменитости, косметика, парфю</w:t>
            </w:r>
            <w:r w:rsidRPr="000728AE">
              <w:t>мерия, причёски, ювелирные</w:t>
            </w:r>
            <w:proofErr w:type="gramEnd"/>
            <w:r w:rsidRPr="000728AE">
              <w:t xml:space="preserve"> украшения.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5.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Здоровье и медицина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proofErr w:type="gramStart"/>
            <w:r w:rsidRPr="000728AE">
              <w:t>Несовместимая с задачами образования и воспитания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      </w:r>
            <w:proofErr w:type="gramEnd"/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6.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Компьютерные игры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 xml:space="preserve">Несовместимые с задачами образования и воспитания компьютерные онлайновые и </w:t>
            </w:r>
            <w:proofErr w:type="spellStart"/>
            <w:r w:rsidRPr="000728AE">
              <w:t>оффлайновые</w:t>
            </w:r>
            <w:proofErr w:type="spellEnd"/>
            <w:r w:rsidRPr="000728AE">
              <w:t xml:space="preserve"> игры, советы для игроков и ключи для прохождения игр, игровые форумы и чаты.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7.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547D3C">
            <w:r w:rsidRPr="000728AE">
              <w:t>Корпоративные сайты, Интернет – представительства негосударственных учреждений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>Содержащие несовместимую с задачами образования и воспитания информацию сайты коммерческих фирм, компаний, предприятий, организаций.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8.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 xml:space="preserve">Личная и </w:t>
            </w:r>
            <w:proofErr w:type="spellStart"/>
            <w:r w:rsidRPr="000728AE">
              <w:t>немодерируемая</w:t>
            </w:r>
            <w:proofErr w:type="spellEnd"/>
            <w:r w:rsidRPr="000728AE">
              <w:t xml:space="preserve"> информация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proofErr w:type="spellStart"/>
            <w:proofErr w:type="gramStart"/>
            <w:r w:rsidRPr="000728AE">
              <w:t>Немодерируемые</w:t>
            </w:r>
            <w:proofErr w:type="spellEnd"/>
            <w:r w:rsidRPr="000728AE">
              <w:t xml:space="preserve"> форумы, доски объявлений и конференции, гостевые книги, базы данных, содержащие личную информацию (адреса, телефоны и т.п.), личные странички, дневники, </w:t>
            </w:r>
            <w:proofErr w:type="spellStart"/>
            <w:r w:rsidRPr="000728AE">
              <w:t>блоги</w:t>
            </w:r>
            <w:proofErr w:type="spellEnd"/>
            <w:r w:rsidRPr="000728AE">
              <w:t>.</w:t>
            </w:r>
            <w:proofErr w:type="gramEnd"/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9.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 xml:space="preserve">Отправка </w:t>
            </w:r>
            <w:r w:rsidRPr="000728AE">
              <w:rPr>
                <w:lang w:val="en-US"/>
              </w:rPr>
              <w:t>SMS</w:t>
            </w:r>
            <w:r w:rsidRPr="000728AE">
              <w:t xml:space="preserve"> с использованием </w:t>
            </w:r>
            <w:r w:rsidRPr="000728AE">
              <w:lastRenderedPageBreak/>
              <w:t>Интернет-ресурсов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lastRenderedPageBreak/>
              <w:t xml:space="preserve">Сайты, предлагающие услуги по отправке </w:t>
            </w:r>
            <w:r w:rsidRPr="000728AE">
              <w:rPr>
                <w:lang w:val="en-US"/>
              </w:rPr>
              <w:t>SMS</w:t>
            </w:r>
            <w:r w:rsidRPr="000728AE">
              <w:t>-сообщений.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lastRenderedPageBreak/>
              <w:t>10.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proofErr w:type="spellStart"/>
            <w:r w:rsidRPr="000728AE">
              <w:t>Модерируемые</w:t>
            </w:r>
            <w:proofErr w:type="spellEnd"/>
            <w:r w:rsidRPr="000728AE">
              <w:t xml:space="preserve"> доски объявлений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 xml:space="preserve">Содержащие несовместимую с задачами образования и воспитания информацию, </w:t>
            </w:r>
            <w:proofErr w:type="spellStart"/>
            <w:r w:rsidRPr="000728AE">
              <w:t>модерируемые</w:t>
            </w:r>
            <w:proofErr w:type="spellEnd"/>
            <w:r w:rsidRPr="000728AE">
              <w:t xml:space="preserve"> доски сообщений (объявлений), а также </w:t>
            </w:r>
            <w:proofErr w:type="spellStart"/>
            <w:r w:rsidRPr="000728AE">
              <w:t>модерируемые</w:t>
            </w:r>
            <w:proofErr w:type="spellEnd"/>
            <w:r w:rsidRPr="000728AE">
              <w:t xml:space="preserve"> чаты.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11.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Нелегальная помощь школьникам и студентам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>Банки готовых рефератов, эссе, дипломных работ и проч.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12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Неприличный и грубый юмор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>Неэтичные анекдоты и шутки, в частности обыгрывающие особенности физиологии человека.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13.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Нижнее бельё, купальники</w:t>
            </w:r>
          </w:p>
        </w:tc>
        <w:tc>
          <w:tcPr>
            <w:tcW w:w="5777" w:type="dxa"/>
            <w:vAlign w:val="center"/>
          </w:tcPr>
          <w:p w:rsidR="002B0377" w:rsidRPr="000728AE" w:rsidRDefault="0047263D" w:rsidP="000418C9">
            <w:pPr>
              <w:jc w:val="both"/>
            </w:pPr>
            <w:r w:rsidRPr="000728AE">
              <w:t>Сайты, на которых рекламируется и изображается</w:t>
            </w:r>
            <w:r w:rsidR="00383800" w:rsidRPr="000728AE">
              <w:t xml:space="preserve"> нижнее бельё и купальники.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14.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 xml:space="preserve">Обеспечение анонимности пользователя, обход </w:t>
            </w:r>
            <w:proofErr w:type="spellStart"/>
            <w:r w:rsidRPr="000728AE">
              <w:t>контентных</w:t>
            </w:r>
            <w:proofErr w:type="spellEnd"/>
            <w:r w:rsidRPr="000728AE">
              <w:t xml:space="preserve"> фильтров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 xml:space="preserve">Сайты, предлагающие инструкции по обходу </w:t>
            </w:r>
            <w:proofErr w:type="spellStart"/>
            <w:r w:rsidRPr="000728AE">
              <w:t>прокси</w:t>
            </w:r>
            <w:proofErr w:type="spellEnd"/>
            <w:r w:rsidRPr="000728AE">
              <w:t xml:space="preserve"> и доступу к запрещённым страницам. </w:t>
            </w:r>
            <w:r w:rsidRPr="000728AE">
              <w:rPr>
                <w:lang w:val="en-US"/>
              </w:rPr>
              <w:t>Peer</w:t>
            </w:r>
            <w:r w:rsidRPr="000728AE">
              <w:t>-</w:t>
            </w:r>
            <w:r w:rsidRPr="000728AE">
              <w:rPr>
                <w:lang w:val="en-US"/>
              </w:rPr>
              <w:t>to</w:t>
            </w:r>
            <w:r w:rsidRPr="000728AE">
              <w:t>-</w:t>
            </w:r>
            <w:r w:rsidRPr="000728AE">
              <w:rPr>
                <w:lang w:val="en-US"/>
              </w:rPr>
              <w:t>Peer</w:t>
            </w:r>
            <w:r w:rsidRPr="000728AE">
              <w:t xml:space="preserve"> программы, сервисы бесплатных прокси-серверов, сервисы, дающие пользователю анонимность.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15.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proofErr w:type="spellStart"/>
            <w:r w:rsidRPr="000728AE">
              <w:t>Онлай</w:t>
            </w:r>
            <w:proofErr w:type="gramStart"/>
            <w:r w:rsidRPr="000728AE">
              <w:t>н</w:t>
            </w:r>
            <w:proofErr w:type="spellEnd"/>
            <w:r w:rsidRPr="000728AE">
              <w:t>-</w:t>
            </w:r>
            <w:proofErr w:type="gramEnd"/>
            <w:r w:rsidRPr="000728AE">
              <w:t xml:space="preserve"> казино и тотализаторы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>Электронные казино, тотализаторы, игры на деньги, конкурсы и проч.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16.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Платные сайты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 xml:space="preserve">Сайты, на которых вывешено объявление о платности посещения </w:t>
            </w:r>
            <w:proofErr w:type="spellStart"/>
            <w:r w:rsidRPr="000728AE">
              <w:t>веб-страниц</w:t>
            </w:r>
            <w:proofErr w:type="spellEnd"/>
            <w:r w:rsidRPr="000728AE">
              <w:t>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17.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Поиск работы, резюме, вакансии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 xml:space="preserve">Содержащие </w:t>
            </w:r>
            <w:proofErr w:type="gramStart"/>
            <w:r w:rsidRPr="000728AE">
              <w:t>несовместимую</w:t>
            </w:r>
            <w:proofErr w:type="gramEnd"/>
            <w:r w:rsidRPr="000728AE">
              <w:t xml:space="preserve"> с задачами образования и воспитания </w:t>
            </w:r>
            <w:proofErr w:type="spellStart"/>
            <w:r w:rsidRPr="000728AE">
              <w:t>Интернет-представительства</w:t>
            </w:r>
            <w:proofErr w:type="spellEnd"/>
            <w:r w:rsidRPr="000728AE">
              <w:t xml:space="preserve"> кадровых агентств, банка вакансий и резюме. 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18.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Поисковые системы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 xml:space="preserve">Содержащие </w:t>
            </w:r>
            <w:proofErr w:type="gramStart"/>
            <w:r w:rsidRPr="000728AE">
              <w:t>несовместимую</w:t>
            </w:r>
            <w:proofErr w:type="gramEnd"/>
            <w:r w:rsidRPr="000728AE">
              <w:t xml:space="preserve"> с задачами образования и воспитания </w:t>
            </w:r>
            <w:proofErr w:type="spellStart"/>
            <w:r w:rsidRPr="000728AE">
              <w:t>Интернет-каталоги</w:t>
            </w:r>
            <w:proofErr w:type="spellEnd"/>
            <w:r w:rsidRPr="000728AE">
              <w:t>, системы поиска и навигации в Интернете.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19.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Религии и атеизм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>Сайты, содержащие несовместимую с задачами образования и воспитания информацию религиозной и антирелигиозной направленности.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20.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Система поиска изображений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>Системы для поиска изображений в Интернете по ключевому слову или словосочетанию.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21.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СМИ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>Содержащие несовместимую с задачами образования и воспитания информацию новостные ресурсы и сайты СМИ (радио, телевидения, печати).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22.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Табак, реклама табака, пропаганда потребления табака</w:t>
            </w:r>
          </w:p>
        </w:tc>
        <w:tc>
          <w:tcPr>
            <w:tcW w:w="5777" w:type="dxa"/>
            <w:vAlign w:val="center"/>
          </w:tcPr>
          <w:p w:rsidR="002B0377" w:rsidRPr="000728AE" w:rsidRDefault="00383800" w:rsidP="000418C9">
            <w:pPr>
              <w:jc w:val="both"/>
            </w:pPr>
            <w:r w:rsidRPr="000728AE">
              <w:t>Сайты, пропагандирующие потребление табака. Реклама табака и изделий из него.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23.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Торговля и реклама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1D36D2" w:rsidRPr="000728AE" w:rsidRDefault="00383800" w:rsidP="000418C9">
            <w:pPr>
              <w:jc w:val="both"/>
            </w:pPr>
            <w:proofErr w:type="gramStart"/>
            <w:r w:rsidRPr="000728AE">
              <w:t>Содержащие несовместимую</w:t>
            </w:r>
            <w:r w:rsidR="001D36D2" w:rsidRPr="000728AE">
              <w:t xml:space="preserve"> с задачами образования и воспитания информацию сайты следующих категорий: аукционы, распродажи </w:t>
            </w:r>
            <w:proofErr w:type="spellStart"/>
            <w:r w:rsidR="001D36D2" w:rsidRPr="000728AE">
              <w:t>онлайн</w:t>
            </w:r>
            <w:proofErr w:type="spellEnd"/>
            <w:r w:rsidR="001D36D2" w:rsidRPr="000728AE">
              <w:t xml:space="preserve">, </w:t>
            </w:r>
            <w:proofErr w:type="spellStart"/>
            <w:r w:rsidR="001D36D2" w:rsidRPr="000728AE">
              <w:t>Интернет-магазины</w:t>
            </w:r>
            <w:proofErr w:type="spellEnd"/>
            <w:r w:rsidR="001D36D2" w:rsidRPr="000728AE">
              <w:t xml:space="preserve">, каталоги товаров и цен, электронная коммерция, модели мобильных телефонов, юридические услуги, полиграфия, типографии и их </w:t>
            </w:r>
            <w:r w:rsidR="001D36D2" w:rsidRPr="000728AE">
              <w:lastRenderedPageBreak/>
              <w:t>услуги, таможенные услуги, охранные услуги,</w:t>
            </w:r>
            <w:r w:rsidR="00953965" w:rsidRPr="000728AE">
              <w:t xml:space="preserve">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продажа услуг мобильной связи (например</w:t>
            </w:r>
            <w:proofErr w:type="gramEnd"/>
            <w:r w:rsidR="00953965" w:rsidRPr="000728AE">
              <w:t>, картинки и мелодии для сотовых телефонов), заработок в Интернете.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lastRenderedPageBreak/>
              <w:t>24.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Убийства, насилие</w:t>
            </w:r>
          </w:p>
        </w:tc>
        <w:tc>
          <w:tcPr>
            <w:tcW w:w="5777" w:type="dxa"/>
            <w:vAlign w:val="center"/>
          </w:tcPr>
          <w:p w:rsidR="002B0377" w:rsidRPr="000728AE" w:rsidRDefault="00953965" w:rsidP="000418C9">
            <w:pPr>
              <w:jc w:val="both"/>
            </w:pPr>
            <w:r w:rsidRPr="000728AE">
              <w:t>Сайты, содержащие описания или изображения убийств, мёртвых тел, насилия и т.п.</w:t>
            </w:r>
          </w:p>
        </w:tc>
      </w:tr>
      <w:tr w:rsidR="002B0377" w:rsidRPr="000728AE" w:rsidTr="002B0377">
        <w:tc>
          <w:tcPr>
            <w:tcW w:w="817" w:type="dxa"/>
            <w:vAlign w:val="center"/>
          </w:tcPr>
          <w:p w:rsidR="002B0377" w:rsidRPr="000728AE" w:rsidRDefault="00547D3C" w:rsidP="002B0377">
            <w:pPr>
              <w:jc w:val="center"/>
            </w:pPr>
            <w:r w:rsidRPr="000728AE">
              <w:t>25.</w:t>
            </w:r>
          </w:p>
        </w:tc>
        <w:tc>
          <w:tcPr>
            <w:tcW w:w="2977" w:type="dxa"/>
            <w:vAlign w:val="center"/>
          </w:tcPr>
          <w:p w:rsidR="002B0377" w:rsidRPr="000728AE" w:rsidRDefault="00547D3C" w:rsidP="002B0377">
            <w:r w:rsidRPr="000728AE">
              <w:t>Чаты (ресурсы данной категории несовместимы с образовательными задачами)</w:t>
            </w:r>
          </w:p>
        </w:tc>
        <w:tc>
          <w:tcPr>
            <w:tcW w:w="5777" w:type="dxa"/>
            <w:vAlign w:val="center"/>
          </w:tcPr>
          <w:p w:rsidR="002B0377" w:rsidRPr="000728AE" w:rsidRDefault="00953965" w:rsidP="000418C9">
            <w:pPr>
              <w:jc w:val="both"/>
            </w:pPr>
            <w:r w:rsidRPr="000728AE">
              <w:t xml:space="preserve">Несовместимые с задачами образования и воспитания сайты для анонимного общения </w:t>
            </w:r>
            <w:proofErr w:type="spellStart"/>
            <w:r w:rsidRPr="000728AE">
              <w:t>онлайн</w:t>
            </w:r>
            <w:proofErr w:type="spellEnd"/>
            <w:r w:rsidRPr="000728AE">
              <w:t>.</w:t>
            </w:r>
          </w:p>
        </w:tc>
      </w:tr>
    </w:tbl>
    <w:p w:rsidR="00DA31EE" w:rsidRPr="000728AE" w:rsidRDefault="00DA31EE" w:rsidP="00E21AA9">
      <w:pPr>
        <w:ind w:firstLine="720"/>
        <w:jc w:val="both"/>
      </w:pPr>
    </w:p>
    <w:p w:rsidR="00DA31EE" w:rsidRPr="000728AE" w:rsidRDefault="00DA31EE" w:rsidP="00E21AA9">
      <w:pPr>
        <w:ind w:firstLine="720"/>
        <w:jc w:val="both"/>
        <w:rPr>
          <w:strike/>
        </w:rPr>
      </w:pPr>
    </w:p>
    <w:sectPr w:rsidR="00DA31EE" w:rsidRPr="000728AE" w:rsidSect="00247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47" w:rsidRDefault="000B7B47">
      <w:r>
        <w:separator/>
      </w:r>
    </w:p>
  </w:endnote>
  <w:endnote w:type="continuationSeparator" w:id="0">
    <w:p w:rsidR="000B7B47" w:rsidRDefault="000B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AF" w:rsidRDefault="00AC15A5" w:rsidP="00DD04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3B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BAF" w:rsidRDefault="001C3BAF" w:rsidP="002479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0781"/>
      <w:docPartObj>
        <w:docPartGallery w:val="Page Numbers (Bottom of Page)"/>
        <w:docPartUnique/>
      </w:docPartObj>
    </w:sdtPr>
    <w:sdtContent>
      <w:p w:rsidR="00BB4F88" w:rsidRDefault="00BB4F88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C3BAF" w:rsidRDefault="001C3BAF" w:rsidP="0024790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88" w:rsidRDefault="00BB4F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47" w:rsidRDefault="000B7B47">
      <w:r>
        <w:separator/>
      </w:r>
    </w:p>
  </w:footnote>
  <w:footnote w:type="continuationSeparator" w:id="0">
    <w:p w:rsidR="000B7B47" w:rsidRDefault="000B7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88" w:rsidRDefault="00BB4F8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88" w:rsidRDefault="00BB4F8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88" w:rsidRDefault="00BB4F8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0A0"/>
    <w:multiLevelType w:val="hybridMultilevel"/>
    <w:tmpl w:val="4D46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F65F7"/>
    <w:multiLevelType w:val="multilevel"/>
    <w:tmpl w:val="25BA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D5410"/>
    <w:multiLevelType w:val="hybridMultilevel"/>
    <w:tmpl w:val="34260CD8"/>
    <w:lvl w:ilvl="0" w:tplc="961A0B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861942"/>
    <w:multiLevelType w:val="hybridMultilevel"/>
    <w:tmpl w:val="B384799A"/>
    <w:lvl w:ilvl="0" w:tplc="EBA81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E606E"/>
    <w:multiLevelType w:val="multilevel"/>
    <w:tmpl w:val="2D2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87EC1"/>
    <w:multiLevelType w:val="multilevel"/>
    <w:tmpl w:val="F9EA0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418396D"/>
    <w:multiLevelType w:val="multilevel"/>
    <w:tmpl w:val="98F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61344"/>
    <w:multiLevelType w:val="multilevel"/>
    <w:tmpl w:val="81B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A3"/>
    <w:rsid w:val="000102BB"/>
    <w:rsid w:val="0001245C"/>
    <w:rsid w:val="00026317"/>
    <w:rsid w:val="000418C9"/>
    <w:rsid w:val="00051955"/>
    <w:rsid w:val="000549A5"/>
    <w:rsid w:val="000728AE"/>
    <w:rsid w:val="000A1D57"/>
    <w:rsid w:val="000B0EB1"/>
    <w:rsid w:val="000B4F5D"/>
    <w:rsid w:val="000B7B47"/>
    <w:rsid w:val="000D2FD9"/>
    <w:rsid w:val="000D31CE"/>
    <w:rsid w:val="00135BE7"/>
    <w:rsid w:val="00156D61"/>
    <w:rsid w:val="00160BF9"/>
    <w:rsid w:val="0019013F"/>
    <w:rsid w:val="001C2B3E"/>
    <w:rsid w:val="001C2F66"/>
    <w:rsid w:val="001C3BAF"/>
    <w:rsid w:val="001D36D2"/>
    <w:rsid w:val="001F6B6C"/>
    <w:rsid w:val="001F7D86"/>
    <w:rsid w:val="0024715A"/>
    <w:rsid w:val="0024790E"/>
    <w:rsid w:val="0025794B"/>
    <w:rsid w:val="002742DD"/>
    <w:rsid w:val="00297FE2"/>
    <w:rsid w:val="002A6356"/>
    <w:rsid w:val="002B0377"/>
    <w:rsid w:val="002C5B7F"/>
    <w:rsid w:val="002D3A69"/>
    <w:rsid w:val="00322F3F"/>
    <w:rsid w:val="00323432"/>
    <w:rsid w:val="00346C04"/>
    <w:rsid w:val="00373CB6"/>
    <w:rsid w:val="00377443"/>
    <w:rsid w:val="00383800"/>
    <w:rsid w:val="0038500D"/>
    <w:rsid w:val="003D462A"/>
    <w:rsid w:val="003F70A7"/>
    <w:rsid w:val="00415D62"/>
    <w:rsid w:val="00417C6A"/>
    <w:rsid w:val="0043169A"/>
    <w:rsid w:val="00433C78"/>
    <w:rsid w:val="0044094A"/>
    <w:rsid w:val="0044655A"/>
    <w:rsid w:val="00457960"/>
    <w:rsid w:val="0047263D"/>
    <w:rsid w:val="00475A59"/>
    <w:rsid w:val="004B1356"/>
    <w:rsid w:val="004C3EAC"/>
    <w:rsid w:val="004E154F"/>
    <w:rsid w:val="004E2F56"/>
    <w:rsid w:val="004F5FA3"/>
    <w:rsid w:val="005018DB"/>
    <w:rsid w:val="0051708C"/>
    <w:rsid w:val="00521BAB"/>
    <w:rsid w:val="00536274"/>
    <w:rsid w:val="005458A0"/>
    <w:rsid w:val="00547D3C"/>
    <w:rsid w:val="005D385A"/>
    <w:rsid w:val="005D4640"/>
    <w:rsid w:val="005F255D"/>
    <w:rsid w:val="00606665"/>
    <w:rsid w:val="00652438"/>
    <w:rsid w:val="00663062"/>
    <w:rsid w:val="00672728"/>
    <w:rsid w:val="00690EA5"/>
    <w:rsid w:val="006C08D5"/>
    <w:rsid w:val="006D6ED7"/>
    <w:rsid w:val="006E200C"/>
    <w:rsid w:val="006F2E0E"/>
    <w:rsid w:val="00705536"/>
    <w:rsid w:val="00716D3C"/>
    <w:rsid w:val="007506B0"/>
    <w:rsid w:val="00754B6A"/>
    <w:rsid w:val="00762F12"/>
    <w:rsid w:val="00772AD5"/>
    <w:rsid w:val="007920B8"/>
    <w:rsid w:val="007A4092"/>
    <w:rsid w:val="007B5B89"/>
    <w:rsid w:val="007C42D6"/>
    <w:rsid w:val="007C748F"/>
    <w:rsid w:val="007E4132"/>
    <w:rsid w:val="00816B4F"/>
    <w:rsid w:val="008220FA"/>
    <w:rsid w:val="008968A9"/>
    <w:rsid w:val="008B12BD"/>
    <w:rsid w:val="008C76FD"/>
    <w:rsid w:val="008D035A"/>
    <w:rsid w:val="008E4356"/>
    <w:rsid w:val="008F1AF4"/>
    <w:rsid w:val="00923FAA"/>
    <w:rsid w:val="00953965"/>
    <w:rsid w:val="009A75AD"/>
    <w:rsid w:val="009C4583"/>
    <w:rsid w:val="009C4A03"/>
    <w:rsid w:val="009D5276"/>
    <w:rsid w:val="009F4771"/>
    <w:rsid w:val="009F778D"/>
    <w:rsid w:val="009F7C1E"/>
    <w:rsid w:val="00A05881"/>
    <w:rsid w:val="00A22D41"/>
    <w:rsid w:val="00A808B5"/>
    <w:rsid w:val="00AC15A5"/>
    <w:rsid w:val="00AC1B1E"/>
    <w:rsid w:val="00AC782A"/>
    <w:rsid w:val="00B63667"/>
    <w:rsid w:val="00B928E5"/>
    <w:rsid w:val="00BB4F88"/>
    <w:rsid w:val="00C519F4"/>
    <w:rsid w:val="00C7077D"/>
    <w:rsid w:val="00C94FF6"/>
    <w:rsid w:val="00CC006E"/>
    <w:rsid w:val="00D07BB5"/>
    <w:rsid w:val="00D170DF"/>
    <w:rsid w:val="00D46680"/>
    <w:rsid w:val="00D509DB"/>
    <w:rsid w:val="00D53635"/>
    <w:rsid w:val="00D61F5F"/>
    <w:rsid w:val="00D73A16"/>
    <w:rsid w:val="00DA31EE"/>
    <w:rsid w:val="00DB48BB"/>
    <w:rsid w:val="00DC2BA7"/>
    <w:rsid w:val="00DD0483"/>
    <w:rsid w:val="00DD762D"/>
    <w:rsid w:val="00E06CAF"/>
    <w:rsid w:val="00E21AA9"/>
    <w:rsid w:val="00E2276F"/>
    <w:rsid w:val="00E63BA9"/>
    <w:rsid w:val="00E866A3"/>
    <w:rsid w:val="00EA0C9D"/>
    <w:rsid w:val="00EA57B2"/>
    <w:rsid w:val="00EB7E02"/>
    <w:rsid w:val="00EC404F"/>
    <w:rsid w:val="00ED410F"/>
    <w:rsid w:val="00EF082F"/>
    <w:rsid w:val="00EF1C6F"/>
    <w:rsid w:val="00F17FF3"/>
    <w:rsid w:val="00F325C5"/>
    <w:rsid w:val="00F674B1"/>
    <w:rsid w:val="00F75A9A"/>
    <w:rsid w:val="00F7727A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44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B7E02"/>
    <w:pPr>
      <w:keepNext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">
    <w:name w:val="стиль5 стиль7"/>
    <w:basedOn w:val="a"/>
    <w:rsid w:val="009F778D"/>
    <w:pPr>
      <w:spacing w:before="60" w:after="60"/>
    </w:pPr>
    <w:rPr>
      <w:rFonts w:ascii="Tahoma" w:hAnsi="Tahoma" w:cs="Tahoma"/>
      <w:color w:val="636363"/>
      <w:sz w:val="17"/>
      <w:szCs w:val="17"/>
    </w:rPr>
  </w:style>
  <w:style w:type="character" w:styleId="a3">
    <w:name w:val="Strong"/>
    <w:basedOn w:val="a0"/>
    <w:qFormat/>
    <w:rsid w:val="009F778D"/>
    <w:rPr>
      <w:b/>
      <w:bCs/>
    </w:rPr>
  </w:style>
  <w:style w:type="paragraph" w:customStyle="1" w:styleId="indented12lindented12r5">
    <w:name w:val="indented12l indented12r стиль5"/>
    <w:basedOn w:val="a"/>
    <w:rsid w:val="009F778D"/>
    <w:pPr>
      <w:spacing w:before="60" w:after="60"/>
    </w:pPr>
    <w:rPr>
      <w:rFonts w:ascii="Tahoma" w:hAnsi="Tahoma" w:cs="Tahoma"/>
      <w:color w:val="636363"/>
      <w:sz w:val="17"/>
      <w:szCs w:val="17"/>
    </w:rPr>
  </w:style>
  <w:style w:type="paragraph" w:customStyle="1" w:styleId="5indented12rindented12l">
    <w:name w:val="стиль5 indented12r indented12l"/>
    <w:basedOn w:val="a"/>
    <w:rsid w:val="009F778D"/>
    <w:pPr>
      <w:spacing w:before="60" w:after="60"/>
    </w:pPr>
    <w:rPr>
      <w:rFonts w:ascii="Tahoma" w:hAnsi="Tahoma" w:cs="Tahoma"/>
      <w:color w:val="636363"/>
      <w:sz w:val="17"/>
      <w:szCs w:val="17"/>
    </w:rPr>
  </w:style>
  <w:style w:type="paragraph" w:customStyle="1" w:styleId="indented12lindented12r58">
    <w:name w:val="indented12l indented12r стиль5 стиль8"/>
    <w:basedOn w:val="a"/>
    <w:rsid w:val="009F778D"/>
    <w:pPr>
      <w:spacing w:before="60" w:after="60"/>
    </w:pPr>
    <w:rPr>
      <w:rFonts w:ascii="Tahoma" w:hAnsi="Tahoma" w:cs="Tahoma"/>
      <w:color w:val="636363"/>
      <w:sz w:val="17"/>
      <w:szCs w:val="17"/>
    </w:rPr>
  </w:style>
  <w:style w:type="paragraph" w:styleId="a4">
    <w:name w:val="Normal (Web)"/>
    <w:basedOn w:val="a"/>
    <w:rsid w:val="009F778D"/>
    <w:pPr>
      <w:spacing w:before="100" w:beforeAutospacing="1" w:after="100" w:afterAutospacing="1"/>
    </w:pPr>
  </w:style>
  <w:style w:type="paragraph" w:customStyle="1" w:styleId="subsection">
    <w:name w:val="subsection"/>
    <w:basedOn w:val="a"/>
    <w:rsid w:val="00E21AA9"/>
    <w:pPr>
      <w:keepNext/>
      <w:spacing w:before="120" w:line="360" w:lineRule="auto"/>
      <w:jc w:val="center"/>
    </w:pPr>
    <w:rPr>
      <w:b/>
      <w:bCs/>
      <w:sz w:val="28"/>
    </w:rPr>
  </w:style>
  <w:style w:type="paragraph" w:styleId="a5">
    <w:name w:val="footer"/>
    <w:basedOn w:val="a"/>
    <w:link w:val="a6"/>
    <w:uiPriority w:val="99"/>
    <w:rsid w:val="0024790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790E"/>
  </w:style>
  <w:style w:type="paragraph" w:styleId="a8">
    <w:name w:val="List Paragraph"/>
    <w:basedOn w:val="a"/>
    <w:uiPriority w:val="34"/>
    <w:qFormat/>
    <w:rsid w:val="00DA31EE"/>
    <w:pPr>
      <w:ind w:left="720"/>
      <w:contextualSpacing/>
    </w:pPr>
  </w:style>
  <w:style w:type="table" w:styleId="a9">
    <w:name w:val="Table Grid"/>
    <w:basedOn w:val="a1"/>
    <w:rsid w:val="002B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154F"/>
  </w:style>
  <w:style w:type="character" w:styleId="aa">
    <w:name w:val="Hyperlink"/>
    <w:basedOn w:val="a0"/>
    <w:uiPriority w:val="99"/>
    <w:unhideWhenUsed/>
    <w:rsid w:val="004E154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B7E02"/>
    <w:rPr>
      <w:rFonts w:cs="Arial"/>
      <w:b/>
      <w:bCs/>
      <w:sz w:val="28"/>
      <w:szCs w:val="28"/>
    </w:rPr>
  </w:style>
  <w:style w:type="paragraph" w:styleId="ab">
    <w:name w:val="No Spacing"/>
    <w:uiPriority w:val="1"/>
    <w:qFormat/>
    <w:rsid w:val="000418C9"/>
    <w:rPr>
      <w:rFonts w:ascii="Gulim" w:eastAsia="Gulim" w:hAnsi="Gulim" w:cs="Gulim"/>
      <w:color w:val="000000"/>
      <w:sz w:val="24"/>
      <w:szCs w:val="24"/>
    </w:rPr>
  </w:style>
  <w:style w:type="paragraph" w:styleId="ac">
    <w:name w:val="header"/>
    <w:basedOn w:val="a"/>
    <w:link w:val="ad"/>
    <w:rsid w:val="00BB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B4F88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4F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регламент по работе учителей и школьников в сети Интернет</vt:lpstr>
    </vt:vector>
  </TitlesOfParts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регламент по работе учителей и школьников в сети Интернет</dc:title>
  <dc:creator>Васюкова Т.В.</dc:creator>
  <cp:lastModifiedBy>Холина НН</cp:lastModifiedBy>
  <cp:revision>9</cp:revision>
  <cp:lastPrinted>2017-03-03T06:43:00Z</cp:lastPrinted>
  <dcterms:created xsi:type="dcterms:W3CDTF">2017-02-27T19:34:00Z</dcterms:created>
  <dcterms:modified xsi:type="dcterms:W3CDTF">2017-03-03T06:44:00Z</dcterms:modified>
</cp:coreProperties>
</file>